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184" w:rsidRDefault="008C2941" w:rsidP="0045536E">
      <w:pPr>
        <w:spacing w:line="240" w:lineRule="atLeast"/>
        <w:jc w:val="center"/>
        <w:outlineLvl w:val="0"/>
        <w:rPr>
          <w:rFonts w:ascii="Times New Roman" w:hAnsi="Times New Roman"/>
          <w:bCs/>
        </w:rPr>
      </w:pPr>
      <w:bookmarkStart w:id="0" w:name="_Toc178509801"/>
      <w:bookmarkStart w:id="1" w:name="_Toc178422005"/>
      <w:bookmarkStart w:id="2" w:name="_Toc161408179"/>
      <w:bookmarkStart w:id="3" w:name="_Toc161421506"/>
      <w:bookmarkStart w:id="4" w:name="_Toc161421580"/>
      <w:bookmarkStart w:id="5" w:name="_GoBack"/>
      <w:r>
        <w:rPr>
          <w:rFonts w:ascii="Times New Roman" w:hAnsi="Times New Roman"/>
          <w:bCs/>
          <w:noProof/>
          <w:lang w:eastAsia="ru-RU" w:bidi="ar-SA"/>
        </w:rPr>
        <w:drawing>
          <wp:anchor distT="0" distB="0" distL="114300" distR="114300" simplePos="0" relativeHeight="251658240" behindDoc="0" locked="0" layoutInCell="1" allowOverlap="1" wp14:anchorId="4A188104" wp14:editId="291A4548">
            <wp:simplePos x="0" y="0"/>
            <wp:positionH relativeFrom="column">
              <wp:posOffset>1295384</wp:posOffset>
            </wp:positionH>
            <wp:positionV relativeFrom="paragraph">
              <wp:posOffset>-1830055</wp:posOffset>
            </wp:positionV>
            <wp:extent cx="7121160" cy="9800351"/>
            <wp:effectExtent l="1333500" t="0" r="1318260" b="0"/>
            <wp:wrapNone/>
            <wp:docPr id="1" name="Рисунок 1" descr="C:\Users\Татьяна\Pictures\2024-10-01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2024-10-01_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122590" cy="980231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rsidR="0045536E" w:rsidRDefault="006868D2" w:rsidP="0045536E">
      <w:pPr>
        <w:spacing w:line="240" w:lineRule="atLeast"/>
        <w:jc w:val="center"/>
        <w:outlineLvl w:val="0"/>
        <w:rPr>
          <w:rFonts w:ascii="Times New Roman" w:hAnsi="Times New Roman"/>
          <w:bCs/>
        </w:rPr>
      </w:pPr>
      <w:r>
        <w:rPr>
          <w:rFonts w:ascii="Times New Roman" w:hAnsi="Times New Roman"/>
          <w:bCs/>
        </w:rPr>
        <w:t>г</w:t>
      </w:r>
      <w:r w:rsidR="0045536E">
        <w:rPr>
          <w:rFonts w:ascii="Times New Roman" w:hAnsi="Times New Roman"/>
          <w:bCs/>
        </w:rPr>
        <w:t>осударственное бюджетное общеобразовательное учреждение</w:t>
      </w:r>
      <w:bookmarkEnd w:id="0"/>
    </w:p>
    <w:p w:rsidR="0045536E" w:rsidRDefault="0045536E" w:rsidP="0045536E">
      <w:pPr>
        <w:spacing w:line="240" w:lineRule="atLeast"/>
        <w:jc w:val="center"/>
        <w:outlineLvl w:val="0"/>
        <w:rPr>
          <w:rFonts w:ascii="Times New Roman" w:hAnsi="Times New Roman"/>
          <w:bCs/>
        </w:rPr>
      </w:pPr>
      <w:bookmarkStart w:id="6" w:name="_Toc178509802"/>
      <w:proofErr w:type="spellStart"/>
      <w:r w:rsidRPr="004F54E5">
        <w:rPr>
          <w:rFonts w:ascii="Times New Roman" w:eastAsia="Times New Roman" w:hAnsi="Times New Roman"/>
          <w:bCs/>
          <w:kern w:val="36"/>
          <w:lang w:eastAsia="ru-RU"/>
        </w:rPr>
        <w:t>Белокатайская</w:t>
      </w:r>
      <w:proofErr w:type="spellEnd"/>
      <w:r w:rsidRPr="004F54E5">
        <w:rPr>
          <w:rFonts w:ascii="Times New Roman" w:eastAsia="Times New Roman" w:hAnsi="Times New Roman"/>
          <w:bCs/>
          <w:kern w:val="36"/>
          <w:lang w:eastAsia="ru-RU"/>
        </w:rPr>
        <w:t xml:space="preserve"> </w:t>
      </w:r>
      <w:r w:rsidRPr="004F54E5">
        <w:rPr>
          <w:rFonts w:ascii="Times New Roman" w:hAnsi="Times New Roman"/>
          <w:bCs/>
        </w:rPr>
        <w:t>специальная коррекционная школа-интернат</w:t>
      </w:r>
      <w:bookmarkEnd w:id="6"/>
    </w:p>
    <w:p w:rsidR="0045536E" w:rsidRDefault="0045536E" w:rsidP="0045536E">
      <w:pPr>
        <w:spacing w:line="240" w:lineRule="atLeast"/>
        <w:jc w:val="center"/>
        <w:outlineLvl w:val="0"/>
        <w:rPr>
          <w:rFonts w:ascii="Times New Roman" w:hAnsi="Times New Roman"/>
          <w:bCs/>
        </w:rPr>
      </w:pPr>
      <w:bookmarkStart w:id="7" w:name="_Toc178509803"/>
      <w:r w:rsidRPr="004F54E5">
        <w:rPr>
          <w:rFonts w:ascii="Times New Roman" w:hAnsi="Times New Roman"/>
          <w:bCs/>
        </w:rPr>
        <w:t xml:space="preserve">для </w:t>
      </w:r>
      <w:proofErr w:type="gramStart"/>
      <w:r w:rsidRPr="004F54E5">
        <w:rPr>
          <w:rFonts w:ascii="Times New Roman" w:hAnsi="Times New Roman"/>
          <w:bCs/>
        </w:rPr>
        <w:t>обучающихся</w:t>
      </w:r>
      <w:proofErr w:type="gramEnd"/>
      <w:r w:rsidRPr="004F54E5">
        <w:rPr>
          <w:rFonts w:ascii="Times New Roman" w:hAnsi="Times New Roman"/>
          <w:bCs/>
        </w:rPr>
        <w:t xml:space="preserve"> с ограниченными возможностями здоровья</w:t>
      </w:r>
      <w:bookmarkEnd w:id="1"/>
      <w:bookmarkEnd w:id="7"/>
    </w:p>
    <w:p w:rsidR="0045536E" w:rsidRDefault="0045536E" w:rsidP="0045536E">
      <w:pPr>
        <w:spacing w:line="240" w:lineRule="atLeast"/>
        <w:jc w:val="center"/>
        <w:outlineLvl w:val="0"/>
        <w:rPr>
          <w:rFonts w:ascii="Times New Roman" w:hAnsi="Times New Roman"/>
          <w:bCs/>
        </w:rPr>
      </w:pPr>
    </w:p>
    <w:p w:rsidR="00EA73E7" w:rsidRDefault="0045536E" w:rsidP="0045536E">
      <w:pPr>
        <w:spacing w:line="240" w:lineRule="atLeast"/>
        <w:rPr>
          <w:rFonts w:ascii="Times New Roman" w:hAnsi="Times New Roman"/>
        </w:rPr>
      </w:pPr>
      <w:r>
        <w:rPr>
          <w:rFonts w:ascii="Times New Roman" w:hAnsi="Times New Roman"/>
        </w:rPr>
        <w:t xml:space="preserve"> </w:t>
      </w:r>
      <w:r w:rsidR="00EA73E7">
        <w:rPr>
          <w:rFonts w:ascii="Times New Roman" w:hAnsi="Times New Roman"/>
        </w:rPr>
        <w:t>«Согласовано»</w:t>
      </w:r>
      <w:r w:rsidR="00EA73E7">
        <w:rPr>
          <w:rFonts w:ascii="Times New Roman" w:hAnsi="Times New Roman"/>
        </w:rPr>
        <w:tab/>
      </w:r>
      <w:r w:rsidR="00EA73E7">
        <w:rPr>
          <w:rFonts w:ascii="Times New Roman" w:hAnsi="Times New Roman"/>
        </w:rPr>
        <w:tab/>
        <w:t xml:space="preserve">                                                                              «Утверждено»       </w:t>
      </w:r>
    </w:p>
    <w:p w:rsidR="00EA73E7" w:rsidRDefault="00EA73E7" w:rsidP="00EA73E7">
      <w:pPr>
        <w:spacing w:line="240" w:lineRule="atLeast"/>
        <w:rPr>
          <w:rFonts w:ascii="Times New Roman" w:hAnsi="Times New Roman"/>
        </w:rPr>
      </w:pPr>
      <w:r>
        <w:rPr>
          <w:rFonts w:ascii="Times New Roman" w:hAnsi="Times New Roman"/>
        </w:rPr>
        <w:t xml:space="preserve"> руководитель ШМО</w:t>
      </w:r>
      <w:r>
        <w:rPr>
          <w:rFonts w:ascii="Times New Roman" w:hAnsi="Times New Roman"/>
        </w:rPr>
        <w:tab/>
        <w:t xml:space="preserve">                                                                             Директор ГБОУ </w:t>
      </w:r>
      <w:proofErr w:type="spellStart"/>
      <w:r>
        <w:rPr>
          <w:rFonts w:ascii="Times New Roman" w:hAnsi="Times New Roman"/>
        </w:rPr>
        <w:t>Белокатайская</w:t>
      </w:r>
      <w:proofErr w:type="spellEnd"/>
      <w:r>
        <w:rPr>
          <w:rFonts w:ascii="Times New Roman" w:hAnsi="Times New Roman"/>
        </w:rPr>
        <w:t xml:space="preserve">  КШИ     </w:t>
      </w:r>
    </w:p>
    <w:p w:rsidR="00EA73E7" w:rsidRDefault="00EA73E7" w:rsidP="00EA73E7">
      <w:pPr>
        <w:spacing w:line="240" w:lineRule="atLeast"/>
        <w:ind w:right="-6"/>
        <w:rPr>
          <w:rFonts w:ascii="Times New Roman" w:hAnsi="Times New Roman"/>
        </w:rPr>
      </w:pPr>
      <w:r>
        <w:rPr>
          <w:rFonts w:ascii="Times New Roman" w:hAnsi="Times New Roman"/>
        </w:rPr>
        <w:t>____________</w:t>
      </w:r>
      <w:proofErr w:type="spellStart"/>
      <w:r>
        <w:rPr>
          <w:rFonts w:ascii="Times New Roman" w:hAnsi="Times New Roman"/>
        </w:rPr>
        <w:t>Саламатова</w:t>
      </w:r>
      <w:proofErr w:type="spellEnd"/>
      <w:r>
        <w:rPr>
          <w:rFonts w:ascii="Times New Roman" w:hAnsi="Times New Roman"/>
        </w:rPr>
        <w:t xml:space="preserve"> Т.Р.                                                                  _________________</w:t>
      </w:r>
      <w:proofErr w:type="spellStart"/>
      <w:r>
        <w:rPr>
          <w:rFonts w:ascii="Times New Roman" w:hAnsi="Times New Roman"/>
        </w:rPr>
        <w:t>Гизатуллина</w:t>
      </w:r>
      <w:proofErr w:type="spellEnd"/>
      <w:r>
        <w:rPr>
          <w:rFonts w:ascii="Times New Roman" w:hAnsi="Times New Roman"/>
        </w:rPr>
        <w:t xml:space="preserve"> Л.Г. </w:t>
      </w:r>
    </w:p>
    <w:p w:rsidR="006F2184" w:rsidRDefault="00EA73E7" w:rsidP="006F2184">
      <w:pPr>
        <w:spacing w:line="240" w:lineRule="atLeast"/>
        <w:ind w:right="-6"/>
        <w:rPr>
          <w:rFonts w:ascii="Times New Roman" w:hAnsi="Times New Roman"/>
        </w:rPr>
      </w:pPr>
      <w:r>
        <w:rPr>
          <w:rFonts w:ascii="Times New Roman" w:hAnsi="Times New Roman"/>
        </w:rPr>
        <w:t>Протокол № ____</w:t>
      </w:r>
      <w:proofErr w:type="gramStart"/>
      <w:r>
        <w:rPr>
          <w:rFonts w:ascii="Times New Roman" w:hAnsi="Times New Roman"/>
        </w:rPr>
        <w:t xml:space="preserve">   </w:t>
      </w:r>
      <w:r w:rsidR="006F2184">
        <w:rPr>
          <w:rFonts w:ascii="Times New Roman" w:hAnsi="Times New Roman"/>
        </w:rPr>
        <w:t>.</w:t>
      </w:r>
      <w:proofErr w:type="gramEnd"/>
      <w:r w:rsidR="006F2184">
        <w:rPr>
          <w:rFonts w:ascii="Times New Roman" w:hAnsi="Times New Roman"/>
        </w:rPr>
        <w:t xml:space="preserve">                                                                                 Приказ № __</w:t>
      </w:r>
    </w:p>
    <w:p w:rsidR="006F2184" w:rsidRDefault="00EA73E7" w:rsidP="00EA73E7">
      <w:pPr>
        <w:spacing w:line="240" w:lineRule="atLeast"/>
        <w:ind w:right="-6"/>
        <w:rPr>
          <w:rFonts w:ascii="Times New Roman" w:hAnsi="Times New Roman"/>
        </w:rPr>
      </w:pPr>
      <w:r>
        <w:rPr>
          <w:rFonts w:ascii="Times New Roman" w:hAnsi="Times New Roman"/>
        </w:rPr>
        <w:t xml:space="preserve">от  «___»__________202__г </w:t>
      </w:r>
      <w:r w:rsidR="006F2184">
        <w:rPr>
          <w:rFonts w:ascii="Times New Roman" w:hAnsi="Times New Roman"/>
        </w:rPr>
        <w:t xml:space="preserve">                                                                  от «___»________202__г. </w:t>
      </w:r>
    </w:p>
    <w:p w:rsidR="00EA73E7" w:rsidRDefault="006F2184" w:rsidP="00EA73E7">
      <w:pPr>
        <w:spacing w:line="240" w:lineRule="atLeast"/>
        <w:ind w:right="-6"/>
        <w:rPr>
          <w:rFonts w:ascii="Times New Roman" w:hAnsi="Times New Roman"/>
        </w:rPr>
      </w:pPr>
      <w:r>
        <w:rPr>
          <w:rFonts w:ascii="Times New Roman" w:hAnsi="Times New Roman"/>
        </w:rPr>
        <w:t xml:space="preserve">                                                                                                                      </w:t>
      </w:r>
    </w:p>
    <w:p w:rsidR="00EA73E7" w:rsidRDefault="00EA73E7" w:rsidP="00EA73E7">
      <w:pPr>
        <w:spacing w:line="240" w:lineRule="atLeast"/>
        <w:ind w:right="-6"/>
        <w:rPr>
          <w:rFonts w:ascii="Times New Roman" w:hAnsi="Times New Roman"/>
        </w:rPr>
      </w:pPr>
    </w:p>
    <w:p w:rsidR="00EA73E7" w:rsidRDefault="00EA73E7" w:rsidP="00EA73E7">
      <w:pPr>
        <w:spacing w:line="240" w:lineRule="atLeast"/>
        <w:ind w:right="-6"/>
        <w:rPr>
          <w:rFonts w:ascii="Times New Roman" w:hAnsi="Times New Roman"/>
        </w:rPr>
      </w:pPr>
    </w:p>
    <w:p w:rsidR="00EA73E7" w:rsidRPr="00C660ED" w:rsidRDefault="00EA73E7" w:rsidP="00EA73E7">
      <w:pPr>
        <w:ind w:left="284" w:right="-6"/>
        <w:rPr>
          <w:rFonts w:asciiTheme="minorHAnsi" w:hAnsiTheme="minorHAnsi"/>
        </w:rPr>
      </w:pPr>
    </w:p>
    <w:p w:rsidR="00EA73E7" w:rsidRDefault="00EA73E7" w:rsidP="00EA73E7">
      <w:pPr>
        <w:ind w:left="284" w:right="-6"/>
      </w:pPr>
    </w:p>
    <w:p w:rsidR="00EA73E7" w:rsidRDefault="00EA73E7" w:rsidP="00EA73E7">
      <w:pPr>
        <w:ind w:left="284" w:right="-6"/>
        <w:jc w:val="center"/>
        <w:rPr>
          <w:rFonts w:asciiTheme="minorHAnsi" w:eastAsia="Calibri" w:hAnsiTheme="minorHAnsi"/>
        </w:rPr>
      </w:pPr>
      <w:r w:rsidRPr="006423F2">
        <w:rPr>
          <w:rFonts w:eastAsia="Calibri"/>
        </w:rPr>
        <w:t>РАБОЧАЯ ПРОГРАММА</w:t>
      </w:r>
    </w:p>
    <w:p w:rsidR="0045536E" w:rsidRPr="009D7631" w:rsidRDefault="0045536E" w:rsidP="0045536E">
      <w:pPr>
        <w:tabs>
          <w:tab w:val="right" w:leader="dot" w:pos="9356"/>
        </w:tabs>
        <w:jc w:val="center"/>
        <w:rPr>
          <w:rFonts w:ascii="Times New Roman" w:hAnsi="Times New Roman"/>
        </w:rPr>
      </w:pPr>
      <w:r>
        <w:rPr>
          <w:rFonts w:ascii="Times New Roman" w:hAnsi="Times New Roman"/>
        </w:rPr>
        <w:t>учебного предмета «</w:t>
      </w:r>
      <w:r>
        <w:rPr>
          <w:rFonts w:eastAsia="Calibri"/>
        </w:rPr>
        <w:t>Ритмика</w:t>
      </w:r>
      <w:r>
        <w:rPr>
          <w:rFonts w:ascii="Times New Roman" w:hAnsi="Times New Roman"/>
        </w:rPr>
        <w:t>»</w:t>
      </w:r>
    </w:p>
    <w:p w:rsidR="0045536E" w:rsidRDefault="0045536E" w:rsidP="0045536E">
      <w:pPr>
        <w:ind w:firstLine="1185"/>
        <w:rPr>
          <w:rFonts w:ascii="Times New Roman" w:eastAsia="Times New Roman" w:hAnsi="Times New Roman"/>
        </w:rPr>
      </w:pPr>
      <w:r>
        <w:rPr>
          <w:rFonts w:ascii="Times New Roman" w:hAnsi="Times New Roman"/>
        </w:rPr>
        <w:t xml:space="preserve">                                                     для обучающихся с ЗПР </w:t>
      </w:r>
      <w:r w:rsidRPr="009D7631">
        <w:rPr>
          <w:rFonts w:ascii="Times New Roman" w:hAnsi="Times New Roman"/>
        </w:rPr>
        <w:t>(</w:t>
      </w:r>
      <w:r>
        <w:rPr>
          <w:rFonts w:ascii="Times New Roman" w:hAnsi="Times New Roman"/>
        </w:rPr>
        <w:t>в</w:t>
      </w:r>
      <w:r w:rsidRPr="009D7631">
        <w:rPr>
          <w:rFonts w:ascii="Times New Roman" w:hAnsi="Times New Roman"/>
        </w:rPr>
        <w:t>ариант 7.2.)</w:t>
      </w:r>
      <w:r w:rsidRPr="0065376B">
        <w:rPr>
          <w:rFonts w:ascii="Times New Roman" w:eastAsia="Times New Roman" w:hAnsi="Times New Roman"/>
          <w:lang w:eastAsia="ru-RU"/>
        </w:rPr>
        <w:t xml:space="preserve"> </w:t>
      </w:r>
    </w:p>
    <w:p w:rsidR="0045536E" w:rsidRPr="009D7631" w:rsidRDefault="00F94253" w:rsidP="00F94253">
      <w:pPr>
        <w:ind w:firstLine="1185"/>
        <w:rPr>
          <w:rFonts w:ascii="Times New Roman" w:hAnsi="Times New Roman"/>
          <w:b/>
        </w:rPr>
      </w:pPr>
      <w:r>
        <w:rPr>
          <w:rFonts w:ascii="Times New Roman" w:eastAsia="Times New Roman" w:hAnsi="Times New Roman"/>
          <w:lang w:eastAsia="ru-RU"/>
        </w:rPr>
        <w:t xml:space="preserve">                                                                 </w:t>
      </w:r>
      <w:r w:rsidR="0045536E">
        <w:rPr>
          <w:rFonts w:ascii="Times New Roman" w:eastAsia="Times New Roman" w:hAnsi="Times New Roman"/>
          <w:lang w:eastAsia="ru-RU"/>
        </w:rPr>
        <w:t xml:space="preserve">1 </w:t>
      </w:r>
      <w:r>
        <w:rPr>
          <w:rFonts w:ascii="Times New Roman" w:eastAsia="Times New Roman" w:hAnsi="Times New Roman"/>
          <w:lang w:eastAsia="ru-RU"/>
        </w:rPr>
        <w:t xml:space="preserve">дополнительный </w:t>
      </w:r>
      <w:r w:rsidR="0045536E">
        <w:rPr>
          <w:rFonts w:ascii="Times New Roman" w:eastAsia="Times New Roman" w:hAnsi="Times New Roman"/>
          <w:lang w:eastAsia="ru-RU"/>
        </w:rPr>
        <w:t>класс</w:t>
      </w:r>
    </w:p>
    <w:p w:rsidR="00EA73E7" w:rsidRDefault="00EA73E7" w:rsidP="00EA73E7">
      <w:pPr>
        <w:ind w:left="5580" w:right="-6"/>
        <w:rPr>
          <w:b/>
        </w:rPr>
      </w:pPr>
    </w:p>
    <w:p w:rsidR="00EA73E7" w:rsidRPr="002C79BD" w:rsidRDefault="00EA73E7" w:rsidP="00EA73E7">
      <w:r>
        <w:t xml:space="preserve">                     </w:t>
      </w:r>
      <w:r>
        <w:tab/>
      </w:r>
      <w:r>
        <w:tab/>
      </w:r>
      <w:r>
        <w:tab/>
      </w:r>
      <w:r>
        <w:tab/>
      </w:r>
      <w:r>
        <w:tab/>
      </w:r>
      <w:r>
        <w:tab/>
      </w:r>
      <w:r>
        <w:tab/>
      </w:r>
    </w:p>
    <w:p w:rsidR="00EA73E7" w:rsidRDefault="00EA73E7" w:rsidP="00EA73E7">
      <w:pPr>
        <w:jc w:val="right"/>
      </w:pPr>
      <w:r>
        <w:t xml:space="preserve">                                                             Составитель:</w:t>
      </w:r>
    </w:p>
    <w:p w:rsidR="00EA73E7" w:rsidRDefault="00EA73E7" w:rsidP="00EA73E7">
      <w:pPr>
        <w:jc w:val="right"/>
      </w:pPr>
      <w:r>
        <w:tab/>
      </w:r>
      <w:r>
        <w:tab/>
        <w:t xml:space="preserve">                                                                                                                              Попова Татьяна Дмитриевна,</w:t>
      </w:r>
    </w:p>
    <w:p w:rsidR="00EA73E7" w:rsidRDefault="00EA73E7" w:rsidP="00EA73E7">
      <w:pPr>
        <w:jc w:val="right"/>
      </w:pPr>
      <w:r>
        <w:t xml:space="preserve">                                                                                                                                                                </w:t>
      </w:r>
      <w:r>
        <w:rPr>
          <w:rFonts w:asciiTheme="minorHAnsi" w:hAnsiTheme="minorHAnsi"/>
        </w:rPr>
        <w:t xml:space="preserve">      </w:t>
      </w:r>
      <w:r>
        <w:t>учитель начальных классов</w:t>
      </w:r>
      <w:r>
        <w:tab/>
      </w:r>
      <w:r>
        <w:tab/>
        <w:t xml:space="preserve"> </w:t>
      </w:r>
      <w:r>
        <w:tab/>
      </w:r>
      <w:r>
        <w:tab/>
      </w:r>
      <w:r>
        <w:tab/>
      </w:r>
      <w:r>
        <w:tab/>
      </w:r>
      <w:r>
        <w:tab/>
      </w:r>
    </w:p>
    <w:p w:rsidR="00EA73E7" w:rsidRPr="00FF2014" w:rsidRDefault="00EA73E7" w:rsidP="00EA73E7">
      <w:pPr>
        <w:jc w:val="center"/>
      </w:pPr>
      <w:proofErr w:type="gramStart"/>
      <w:r w:rsidRPr="00B83F70">
        <w:t>с</w:t>
      </w:r>
      <w:proofErr w:type="gramEnd"/>
      <w:r w:rsidRPr="00B83F70">
        <w:t xml:space="preserve">. </w:t>
      </w:r>
      <w:r>
        <w:t>Старобелокатай, 202</w:t>
      </w:r>
      <w:r>
        <w:rPr>
          <w:rFonts w:asciiTheme="minorHAnsi" w:hAnsiTheme="minorHAnsi"/>
        </w:rPr>
        <w:t>4</w:t>
      </w:r>
      <w:r>
        <w:t>/2</w:t>
      </w:r>
      <w:r>
        <w:rPr>
          <w:rFonts w:asciiTheme="minorHAnsi" w:hAnsiTheme="minorHAnsi"/>
        </w:rPr>
        <w:t>5</w:t>
      </w:r>
      <w:r>
        <w:t xml:space="preserve"> уч. год</w:t>
      </w:r>
    </w:p>
    <w:sdt>
      <w:sdtPr>
        <w:rPr>
          <w:rFonts w:ascii="Times New Roman" w:eastAsiaTheme="minorHAnsi" w:hAnsi="Times New Roman" w:cs="Tahoma"/>
          <w:color w:val="auto"/>
          <w:kern w:val="2"/>
          <w:sz w:val="28"/>
          <w:szCs w:val="28"/>
          <w:lang w:eastAsia="en-US" w:bidi="hi-IN"/>
        </w:rPr>
        <w:id w:val="1656725732"/>
        <w:docPartObj>
          <w:docPartGallery w:val="Table of Contents"/>
          <w:docPartUnique/>
        </w:docPartObj>
      </w:sdtPr>
      <w:sdtEndPr>
        <w:rPr>
          <w:rFonts w:eastAsia="Tahoma"/>
          <w:b/>
          <w:bCs/>
          <w:kern w:val="0"/>
          <w:lang w:eastAsia="hi-IN"/>
        </w:rPr>
      </w:sdtEndPr>
      <w:sdtContent>
        <w:p w:rsidR="00EA73E7" w:rsidRPr="00C719F4" w:rsidRDefault="00EA73E7" w:rsidP="00EA73E7">
          <w:pPr>
            <w:pStyle w:val="a5"/>
            <w:rPr>
              <w:rFonts w:ascii="Times New Roman" w:hAnsi="Times New Roman"/>
              <w:b/>
              <w:color w:val="auto"/>
              <w:sz w:val="28"/>
              <w:szCs w:val="28"/>
            </w:rPr>
          </w:pPr>
          <w:r w:rsidRPr="00C719F4">
            <w:rPr>
              <w:rFonts w:ascii="Times New Roman" w:hAnsi="Times New Roman"/>
              <w:b/>
              <w:color w:val="auto"/>
              <w:sz w:val="28"/>
              <w:szCs w:val="28"/>
            </w:rPr>
            <w:t>Оглавление</w:t>
          </w:r>
        </w:p>
        <w:p w:rsidR="00EA73E7" w:rsidRPr="00C719F4" w:rsidRDefault="00EA73E7" w:rsidP="00EA73E7">
          <w:pPr>
            <w:rPr>
              <w:rFonts w:ascii="Times New Roman" w:hAnsi="Times New Roman" w:cs="Times New Roman"/>
              <w:lang w:eastAsia="ru-RU"/>
            </w:rPr>
          </w:pPr>
        </w:p>
        <w:p w:rsidR="00D94128" w:rsidRDefault="003673F4">
          <w:pPr>
            <w:pStyle w:val="11"/>
            <w:rPr>
              <w:rFonts w:asciiTheme="minorHAnsi" w:eastAsiaTheme="minorEastAsia" w:hAnsiTheme="minorHAnsi" w:cstheme="minorBidi"/>
              <w:b w:val="0"/>
              <w:bCs w:val="0"/>
              <w:noProof/>
              <w:sz w:val="22"/>
              <w:szCs w:val="22"/>
              <w:lang w:eastAsia="ru-RU" w:bidi="ar-SA"/>
            </w:rPr>
          </w:pPr>
          <w:r w:rsidRPr="00C719F4">
            <w:rPr>
              <w:b w:val="0"/>
              <w:bCs w:val="0"/>
              <w:noProof/>
            </w:rPr>
            <w:fldChar w:fldCharType="begin"/>
          </w:r>
          <w:r w:rsidR="00EA73E7" w:rsidRPr="00C719F4">
            <w:instrText xml:space="preserve"> TOC \o "1-3" \h \z \u </w:instrText>
          </w:r>
          <w:r w:rsidRPr="00C719F4">
            <w:rPr>
              <w:b w:val="0"/>
              <w:bCs w:val="0"/>
              <w:noProof/>
            </w:rPr>
            <w:fldChar w:fldCharType="separate"/>
          </w:r>
          <w:hyperlink w:anchor="_Toc178509801" w:history="1">
            <w:r w:rsidR="00D94128" w:rsidRPr="00FA1D6B">
              <w:rPr>
                <w:rStyle w:val="a6"/>
                <w:rFonts w:ascii="Times New Roman" w:hAnsi="Times New Roman"/>
                <w:noProof/>
              </w:rPr>
              <w:t>государственное бюджетное общеобразовательное учреждение</w:t>
            </w:r>
            <w:r w:rsidR="00D94128">
              <w:rPr>
                <w:noProof/>
                <w:webHidden/>
              </w:rPr>
              <w:tab/>
            </w:r>
            <w:r>
              <w:rPr>
                <w:noProof/>
                <w:webHidden/>
              </w:rPr>
              <w:fldChar w:fldCharType="begin"/>
            </w:r>
            <w:r w:rsidR="00D94128">
              <w:rPr>
                <w:noProof/>
                <w:webHidden/>
              </w:rPr>
              <w:instrText xml:space="preserve"> PAGEREF _Toc178509801 \h </w:instrText>
            </w:r>
            <w:r>
              <w:rPr>
                <w:noProof/>
                <w:webHidden/>
              </w:rPr>
            </w:r>
            <w:r>
              <w:rPr>
                <w:noProof/>
                <w:webHidden/>
              </w:rPr>
              <w:fldChar w:fldCharType="separate"/>
            </w:r>
            <w:r w:rsidR="006F2184">
              <w:rPr>
                <w:noProof/>
                <w:webHidden/>
              </w:rPr>
              <w:t>1</w:t>
            </w:r>
            <w:r>
              <w:rPr>
                <w:noProof/>
                <w:webHidden/>
              </w:rPr>
              <w:fldChar w:fldCharType="end"/>
            </w:r>
          </w:hyperlink>
        </w:p>
        <w:p w:rsidR="00D94128" w:rsidRDefault="008C2941">
          <w:pPr>
            <w:pStyle w:val="11"/>
            <w:rPr>
              <w:rFonts w:asciiTheme="minorHAnsi" w:eastAsiaTheme="minorEastAsia" w:hAnsiTheme="minorHAnsi" w:cstheme="minorBidi"/>
              <w:b w:val="0"/>
              <w:bCs w:val="0"/>
              <w:noProof/>
              <w:sz w:val="22"/>
              <w:szCs w:val="22"/>
              <w:lang w:eastAsia="ru-RU" w:bidi="ar-SA"/>
            </w:rPr>
          </w:pPr>
          <w:hyperlink w:anchor="_Toc178509802" w:history="1">
            <w:r w:rsidR="00D94128" w:rsidRPr="00FA1D6B">
              <w:rPr>
                <w:rStyle w:val="a6"/>
                <w:rFonts w:ascii="Times New Roman" w:eastAsia="Times New Roman" w:hAnsi="Times New Roman"/>
                <w:noProof/>
                <w:kern w:val="36"/>
                <w:lang w:eastAsia="ru-RU"/>
              </w:rPr>
              <w:t xml:space="preserve">Белокатайская </w:t>
            </w:r>
            <w:r w:rsidR="00D94128" w:rsidRPr="00FA1D6B">
              <w:rPr>
                <w:rStyle w:val="a6"/>
                <w:rFonts w:ascii="Times New Roman" w:hAnsi="Times New Roman"/>
                <w:noProof/>
              </w:rPr>
              <w:t>специальная коррекционная школа-интернат</w:t>
            </w:r>
            <w:r w:rsidR="00D94128">
              <w:rPr>
                <w:noProof/>
                <w:webHidden/>
              </w:rPr>
              <w:tab/>
            </w:r>
            <w:r w:rsidR="003673F4">
              <w:rPr>
                <w:noProof/>
                <w:webHidden/>
              </w:rPr>
              <w:fldChar w:fldCharType="begin"/>
            </w:r>
            <w:r w:rsidR="00D94128">
              <w:rPr>
                <w:noProof/>
                <w:webHidden/>
              </w:rPr>
              <w:instrText xml:space="preserve"> PAGEREF _Toc178509802 \h </w:instrText>
            </w:r>
            <w:r w:rsidR="003673F4">
              <w:rPr>
                <w:noProof/>
                <w:webHidden/>
              </w:rPr>
            </w:r>
            <w:r w:rsidR="003673F4">
              <w:rPr>
                <w:noProof/>
                <w:webHidden/>
              </w:rPr>
              <w:fldChar w:fldCharType="separate"/>
            </w:r>
            <w:r w:rsidR="006F2184">
              <w:rPr>
                <w:noProof/>
                <w:webHidden/>
              </w:rPr>
              <w:t>1</w:t>
            </w:r>
            <w:r w:rsidR="003673F4">
              <w:rPr>
                <w:noProof/>
                <w:webHidden/>
              </w:rPr>
              <w:fldChar w:fldCharType="end"/>
            </w:r>
          </w:hyperlink>
        </w:p>
        <w:p w:rsidR="00D94128" w:rsidRDefault="008C2941">
          <w:pPr>
            <w:pStyle w:val="11"/>
            <w:rPr>
              <w:rFonts w:asciiTheme="minorHAnsi" w:eastAsiaTheme="minorEastAsia" w:hAnsiTheme="minorHAnsi" w:cstheme="minorBidi"/>
              <w:b w:val="0"/>
              <w:bCs w:val="0"/>
              <w:noProof/>
              <w:sz w:val="22"/>
              <w:szCs w:val="22"/>
              <w:lang w:eastAsia="ru-RU" w:bidi="ar-SA"/>
            </w:rPr>
          </w:pPr>
          <w:hyperlink w:anchor="_Toc178509803" w:history="1">
            <w:r w:rsidR="00D94128" w:rsidRPr="00FA1D6B">
              <w:rPr>
                <w:rStyle w:val="a6"/>
                <w:rFonts w:ascii="Times New Roman" w:hAnsi="Times New Roman"/>
                <w:noProof/>
              </w:rPr>
              <w:t>для обучающихся с ограниченными возможностями здоровья</w:t>
            </w:r>
            <w:r w:rsidR="00D94128">
              <w:rPr>
                <w:noProof/>
                <w:webHidden/>
              </w:rPr>
              <w:tab/>
            </w:r>
            <w:r w:rsidR="003673F4">
              <w:rPr>
                <w:noProof/>
                <w:webHidden/>
              </w:rPr>
              <w:fldChar w:fldCharType="begin"/>
            </w:r>
            <w:r w:rsidR="00D94128">
              <w:rPr>
                <w:noProof/>
                <w:webHidden/>
              </w:rPr>
              <w:instrText xml:space="preserve"> PAGEREF _Toc178509803 \h </w:instrText>
            </w:r>
            <w:r w:rsidR="003673F4">
              <w:rPr>
                <w:noProof/>
                <w:webHidden/>
              </w:rPr>
            </w:r>
            <w:r w:rsidR="003673F4">
              <w:rPr>
                <w:noProof/>
                <w:webHidden/>
              </w:rPr>
              <w:fldChar w:fldCharType="separate"/>
            </w:r>
            <w:r w:rsidR="006F2184">
              <w:rPr>
                <w:noProof/>
                <w:webHidden/>
              </w:rPr>
              <w:t>1</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04" w:history="1">
            <w:r w:rsidR="00D94128" w:rsidRPr="00FA1D6B">
              <w:rPr>
                <w:rStyle w:val="a6"/>
                <w:rFonts w:ascii="Times New Roman" w:eastAsia="Times New Roman" w:hAnsi="Times New Roman" w:cs="Times New Roman"/>
                <w:noProof/>
                <w:lang w:eastAsia="ru-RU"/>
              </w:rPr>
              <w:t>ПОЯСНИТЕЛЬНАЯ ЗАПИСКА</w:t>
            </w:r>
            <w:r w:rsidR="00D94128">
              <w:rPr>
                <w:noProof/>
                <w:webHidden/>
              </w:rPr>
              <w:tab/>
            </w:r>
            <w:r w:rsidR="003673F4">
              <w:rPr>
                <w:noProof/>
                <w:webHidden/>
              </w:rPr>
              <w:fldChar w:fldCharType="begin"/>
            </w:r>
            <w:r w:rsidR="00D94128">
              <w:rPr>
                <w:noProof/>
                <w:webHidden/>
              </w:rPr>
              <w:instrText xml:space="preserve"> PAGEREF _Toc178509804 \h </w:instrText>
            </w:r>
            <w:r w:rsidR="003673F4">
              <w:rPr>
                <w:noProof/>
                <w:webHidden/>
              </w:rPr>
            </w:r>
            <w:r w:rsidR="003673F4">
              <w:rPr>
                <w:noProof/>
                <w:webHidden/>
              </w:rPr>
              <w:fldChar w:fldCharType="separate"/>
            </w:r>
            <w:r w:rsidR="006F2184">
              <w:rPr>
                <w:noProof/>
                <w:webHidden/>
              </w:rPr>
              <w:t>3</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05" w:history="1">
            <w:r w:rsidR="00D94128" w:rsidRPr="00FA1D6B">
              <w:rPr>
                <w:rStyle w:val="a6"/>
                <w:rFonts w:ascii="Times New Roman" w:eastAsia="Times New Roman" w:hAnsi="Times New Roman" w:cs="Times New Roman"/>
                <w:noProof/>
                <w:lang w:eastAsia="ru-RU"/>
              </w:rPr>
              <w:t>Общая характеристика курса «Ритмика»</w:t>
            </w:r>
            <w:r w:rsidR="00D94128">
              <w:rPr>
                <w:noProof/>
                <w:webHidden/>
              </w:rPr>
              <w:tab/>
            </w:r>
            <w:r w:rsidR="003673F4">
              <w:rPr>
                <w:noProof/>
                <w:webHidden/>
              </w:rPr>
              <w:fldChar w:fldCharType="begin"/>
            </w:r>
            <w:r w:rsidR="00D94128">
              <w:rPr>
                <w:noProof/>
                <w:webHidden/>
              </w:rPr>
              <w:instrText xml:space="preserve"> PAGEREF _Toc178509805 \h </w:instrText>
            </w:r>
            <w:r w:rsidR="003673F4">
              <w:rPr>
                <w:noProof/>
                <w:webHidden/>
              </w:rPr>
            </w:r>
            <w:r w:rsidR="003673F4">
              <w:rPr>
                <w:noProof/>
                <w:webHidden/>
              </w:rPr>
              <w:fldChar w:fldCharType="separate"/>
            </w:r>
            <w:r w:rsidR="006F2184">
              <w:rPr>
                <w:noProof/>
                <w:webHidden/>
              </w:rPr>
              <w:t>3</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06" w:history="1">
            <w:r w:rsidR="00D94128" w:rsidRPr="00FA1D6B">
              <w:rPr>
                <w:rStyle w:val="a6"/>
                <w:rFonts w:ascii="Times New Roman" w:hAnsi="Times New Roman" w:cs="Times New Roman"/>
                <w:noProof/>
              </w:rPr>
              <w:t>Цель и задачи курса</w:t>
            </w:r>
            <w:r w:rsidR="00D94128">
              <w:rPr>
                <w:noProof/>
                <w:webHidden/>
              </w:rPr>
              <w:tab/>
            </w:r>
            <w:r w:rsidR="003673F4">
              <w:rPr>
                <w:noProof/>
                <w:webHidden/>
              </w:rPr>
              <w:fldChar w:fldCharType="begin"/>
            </w:r>
            <w:r w:rsidR="00D94128">
              <w:rPr>
                <w:noProof/>
                <w:webHidden/>
              </w:rPr>
              <w:instrText xml:space="preserve"> PAGEREF _Toc178509806 \h </w:instrText>
            </w:r>
            <w:r w:rsidR="003673F4">
              <w:rPr>
                <w:noProof/>
                <w:webHidden/>
              </w:rPr>
            </w:r>
            <w:r w:rsidR="003673F4">
              <w:rPr>
                <w:noProof/>
                <w:webHidden/>
              </w:rPr>
              <w:fldChar w:fldCharType="separate"/>
            </w:r>
            <w:r w:rsidR="006F2184">
              <w:rPr>
                <w:noProof/>
                <w:webHidden/>
              </w:rPr>
              <w:t>4</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07" w:history="1">
            <w:r w:rsidR="00D94128" w:rsidRPr="00FA1D6B">
              <w:rPr>
                <w:rStyle w:val="a6"/>
                <w:rFonts w:ascii="Times New Roman" w:hAnsi="Times New Roman" w:cs="Times New Roman"/>
                <w:noProof/>
              </w:rPr>
              <w:t>Особенности построения курса</w:t>
            </w:r>
            <w:r w:rsidR="00D94128">
              <w:rPr>
                <w:noProof/>
                <w:webHidden/>
              </w:rPr>
              <w:tab/>
            </w:r>
            <w:r w:rsidR="003673F4">
              <w:rPr>
                <w:noProof/>
                <w:webHidden/>
              </w:rPr>
              <w:fldChar w:fldCharType="begin"/>
            </w:r>
            <w:r w:rsidR="00D94128">
              <w:rPr>
                <w:noProof/>
                <w:webHidden/>
              </w:rPr>
              <w:instrText xml:space="preserve"> PAGEREF _Toc178509807 \h </w:instrText>
            </w:r>
            <w:r w:rsidR="003673F4">
              <w:rPr>
                <w:noProof/>
                <w:webHidden/>
              </w:rPr>
            </w:r>
            <w:r w:rsidR="003673F4">
              <w:rPr>
                <w:noProof/>
                <w:webHidden/>
              </w:rPr>
              <w:fldChar w:fldCharType="separate"/>
            </w:r>
            <w:r w:rsidR="006F2184">
              <w:rPr>
                <w:noProof/>
                <w:webHidden/>
              </w:rPr>
              <w:t>6</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08" w:history="1">
            <w:r w:rsidR="00D94128" w:rsidRPr="00FA1D6B">
              <w:rPr>
                <w:rStyle w:val="a6"/>
                <w:rFonts w:ascii="Times New Roman" w:hAnsi="Times New Roman" w:cs="Times New Roman"/>
                <w:noProof/>
              </w:rPr>
              <w:t>Место курса в учебном плане</w:t>
            </w:r>
            <w:r w:rsidR="00D94128">
              <w:rPr>
                <w:noProof/>
                <w:webHidden/>
              </w:rPr>
              <w:tab/>
            </w:r>
            <w:r w:rsidR="003673F4">
              <w:rPr>
                <w:noProof/>
                <w:webHidden/>
              </w:rPr>
              <w:fldChar w:fldCharType="begin"/>
            </w:r>
            <w:r w:rsidR="00D94128">
              <w:rPr>
                <w:noProof/>
                <w:webHidden/>
              </w:rPr>
              <w:instrText xml:space="preserve"> PAGEREF _Toc178509808 \h </w:instrText>
            </w:r>
            <w:r w:rsidR="003673F4">
              <w:rPr>
                <w:noProof/>
                <w:webHidden/>
              </w:rPr>
            </w:r>
            <w:r w:rsidR="003673F4">
              <w:rPr>
                <w:noProof/>
                <w:webHidden/>
              </w:rPr>
              <w:fldChar w:fldCharType="separate"/>
            </w:r>
            <w:r w:rsidR="006F2184">
              <w:rPr>
                <w:noProof/>
                <w:webHidden/>
              </w:rPr>
              <w:t>12</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09" w:history="1">
            <w:r w:rsidR="00D94128" w:rsidRPr="00FA1D6B">
              <w:rPr>
                <w:rStyle w:val="a6"/>
                <w:rFonts w:ascii="Times New Roman" w:hAnsi="Times New Roman" w:cs="Times New Roman"/>
                <w:noProof/>
              </w:rPr>
              <w:t>ОСНОВНОЕ СОДЕРЖАНИЕ КОРРЕКЦИОННОГО КУРСА «РИТМИКА»</w:t>
            </w:r>
            <w:r w:rsidR="00D94128">
              <w:rPr>
                <w:noProof/>
                <w:webHidden/>
              </w:rPr>
              <w:tab/>
            </w:r>
            <w:r w:rsidR="003673F4">
              <w:rPr>
                <w:noProof/>
                <w:webHidden/>
              </w:rPr>
              <w:fldChar w:fldCharType="begin"/>
            </w:r>
            <w:r w:rsidR="00D94128">
              <w:rPr>
                <w:noProof/>
                <w:webHidden/>
              </w:rPr>
              <w:instrText xml:space="preserve"> PAGEREF _Toc178509809 \h </w:instrText>
            </w:r>
            <w:r w:rsidR="003673F4">
              <w:rPr>
                <w:noProof/>
                <w:webHidden/>
              </w:rPr>
            </w:r>
            <w:r w:rsidR="003673F4">
              <w:rPr>
                <w:noProof/>
                <w:webHidden/>
              </w:rPr>
              <w:fldChar w:fldCharType="separate"/>
            </w:r>
            <w:r w:rsidR="006F2184">
              <w:rPr>
                <w:noProof/>
                <w:webHidden/>
              </w:rPr>
              <w:t>13</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10" w:history="1">
            <w:r w:rsidR="00D94128" w:rsidRPr="00FA1D6B">
              <w:rPr>
                <w:rStyle w:val="a6"/>
                <w:rFonts w:ascii="Times New Roman" w:hAnsi="Times New Roman" w:cs="Times New Roman"/>
                <w:noProof/>
              </w:rPr>
              <w:t>1 КЛАСС дополнительный</w:t>
            </w:r>
            <w:r w:rsidR="00D94128">
              <w:rPr>
                <w:noProof/>
                <w:webHidden/>
              </w:rPr>
              <w:tab/>
            </w:r>
            <w:r w:rsidR="003673F4">
              <w:rPr>
                <w:noProof/>
                <w:webHidden/>
              </w:rPr>
              <w:fldChar w:fldCharType="begin"/>
            </w:r>
            <w:r w:rsidR="00D94128">
              <w:rPr>
                <w:noProof/>
                <w:webHidden/>
              </w:rPr>
              <w:instrText xml:space="preserve"> PAGEREF _Toc178509810 \h </w:instrText>
            </w:r>
            <w:r w:rsidR="003673F4">
              <w:rPr>
                <w:noProof/>
                <w:webHidden/>
              </w:rPr>
            </w:r>
            <w:r w:rsidR="003673F4">
              <w:rPr>
                <w:noProof/>
                <w:webHidden/>
              </w:rPr>
              <w:fldChar w:fldCharType="separate"/>
            </w:r>
            <w:r w:rsidR="006F2184">
              <w:rPr>
                <w:noProof/>
                <w:webHidden/>
              </w:rPr>
              <w:t>13</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11" w:history="1">
            <w:r w:rsidR="00D94128" w:rsidRPr="00FA1D6B">
              <w:rPr>
                <w:rStyle w:val="a6"/>
                <w:rFonts w:ascii="Times New Roman" w:hAnsi="Times New Roman" w:cs="Times New Roman"/>
                <w:noProof/>
              </w:rPr>
              <w:t>ПЛАНИРУЕМЫЕ РЕЗУЛЬТАТЫ</w:t>
            </w:r>
            <w:r w:rsidR="00D94128">
              <w:rPr>
                <w:noProof/>
                <w:webHidden/>
              </w:rPr>
              <w:tab/>
            </w:r>
            <w:r w:rsidR="003673F4">
              <w:rPr>
                <w:noProof/>
                <w:webHidden/>
              </w:rPr>
              <w:fldChar w:fldCharType="begin"/>
            </w:r>
            <w:r w:rsidR="00D94128">
              <w:rPr>
                <w:noProof/>
                <w:webHidden/>
              </w:rPr>
              <w:instrText xml:space="preserve"> PAGEREF _Toc178509811 \h </w:instrText>
            </w:r>
            <w:r w:rsidR="003673F4">
              <w:rPr>
                <w:noProof/>
                <w:webHidden/>
              </w:rPr>
            </w:r>
            <w:r w:rsidR="003673F4">
              <w:rPr>
                <w:noProof/>
                <w:webHidden/>
              </w:rPr>
              <w:fldChar w:fldCharType="separate"/>
            </w:r>
            <w:r w:rsidR="006F2184">
              <w:rPr>
                <w:noProof/>
                <w:webHidden/>
              </w:rPr>
              <w:t>15</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12" w:history="1">
            <w:r w:rsidR="00D94128" w:rsidRPr="00FA1D6B">
              <w:rPr>
                <w:rStyle w:val="a6"/>
                <w:rFonts w:ascii="Times New Roman" w:hAnsi="Times New Roman" w:cs="Times New Roman"/>
                <w:noProof/>
              </w:rPr>
              <w:t>ПО КОРРЕКЦИОННОМУ КУРСУ «РИТМИКА»</w:t>
            </w:r>
            <w:r w:rsidR="00D94128">
              <w:rPr>
                <w:noProof/>
                <w:webHidden/>
              </w:rPr>
              <w:tab/>
            </w:r>
            <w:r w:rsidR="003673F4">
              <w:rPr>
                <w:noProof/>
                <w:webHidden/>
              </w:rPr>
              <w:fldChar w:fldCharType="begin"/>
            </w:r>
            <w:r w:rsidR="00D94128">
              <w:rPr>
                <w:noProof/>
                <w:webHidden/>
              </w:rPr>
              <w:instrText xml:space="preserve"> PAGEREF _Toc178509812 \h </w:instrText>
            </w:r>
            <w:r w:rsidR="003673F4">
              <w:rPr>
                <w:noProof/>
                <w:webHidden/>
              </w:rPr>
            </w:r>
            <w:r w:rsidR="003673F4">
              <w:rPr>
                <w:noProof/>
                <w:webHidden/>
              </w:rPr>
              <w:fldChar w:fldCharType="separate"/>
            </w:r>
            <w:r w:rsidR="006F2184">
              <w:rPr>
                <w:noProof/>
                <w:webHidden/>
              </w:rPr>
              <w:t>15</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13" w:history="1">
            <w:r w:rsidR="00D94128" w:rsidRPr="00FA1D6B">
              <w:rPr>
                <w:rStyle w:val="a6"/>
                <w:rFonts w:ascii="Times New Roman" w:hAnsi="Times New Roman" w:cs="Times New Roman"/>
                <w:noProof/>
              </w:rPr>
              <w:t>1 КЛАСС:</w:t>
            </w:r>
            <w:r w:rsidR="00D94128">
              <w:rPr>
                <w:noProof/>
                <w:webHidden/>
              </w:rPr>
              <w:tab/>
            </w:r>
            <w:r w:rsidR="003673F4">
              <w:rPr>
                <w:noProof/>
                <w:webHidden/>
              </w:rPr>
              <w:fldChar w:fldCharType="begin"/>
            </w:r>
            <w:r w:rsidR="00D94128">
              <w:rPr>
                <w:noProof/>
                <w:webHidden/>
              </w:rPr>
              <w:instrText xml:space="preserve"> PAGEREF _Toc178509813 \h </w:instrText>
            </w:r>
            <w:r w:rsidR="003673F4">
              <w:rPr>
                <w:noProof/>
                <w:webHidden/>
              </w:rPr>
            </w:r>
            <w:r w:rsidR="003673F4">
              <w:rPr>
                <w:noProof/>
                <w:webHidden/>
              </w:rPr>
              <w:fldChar w:fldCharType="separate"/>
            </w:r>
            <w:r w:rsidR="006F2184">
              <w:rPr>
                <w:noProof/>
                <w:webHidden/>
              </w:rPr>
              <w:t>16</w:t>
            </w:r>
            <w:r w:rsidR="003673F4">
              <w:rPr>
                <w:noProof/>
                <w:webHidden/>
              </w:rPr>
              <w:fldChar w:fldCharType="end"/>
            </w:r>
          </w:hyperlink>
        </w:p>
        <w:p w:rsidR="00D94128" w:rsidRDefault="008C2941">
          <w:pPr>
            <w:pStyle w:val="21"/>
            <w:rPr>
              <w:rFonts w:asciiTheme="minorHAnsi" w:eastAsiaTheme="minorEastAsia" w:hAnsiTheme="minorHAnsi" w:cstheme="minorBidi"/>
              <w:noProof/>
              <w:sz w:val="22"/>
              <w:szCs w:val="22"/>
              <w:lang w:eastAsia="ru-RU" w:bidi="ar-SA"/>
            </w:rPr>
          </w:pPr>
          <w:hyperlink w:anchor="_Toc178509814" w:history="1">
            <w:r w:rsidR="00D94128" w:rsidRPr="00FA1D6B">
              <w:rPr>
                <w:rStyle w:val="a6"/>
                <w:rFonts w:ascii="Times New Roman" w:hAnsi="Times New Roman" w:cs="Times New Roman"/>
                <w:noProof/>
              </w:rPr>
              <w:t>УЧЕБНО – ТЕМАТИЧЕСКИЙ ПЛАН  ПО КОРРЕКЦИОННОМУ КУРСУ «РИТМИКА»</w:t>
            </w:r>
            <w:r w:rsidR="00D94128">
              <w:rPr>
                <w:noProof/>
                <w:webHidden/>
              </w:rPr>
              <w:tab/>
            </w:r>
            <w:r w:rsidR="003673F4">
              <w:rPr>
                <w:noProof/>
                <w:webHidden/>
              </w:rPr>
              <w:fldChar w:fldCharType="begin"/>
            </w:r>
            <w:r w:rsidR="00D94128">
              <w:rPr>
                <w:noProof/>
                <w:webHidden/>
              </w:rPr>
              <w:instrText xml:space="preserve"> PAGEREF _Toc178509814 \h </w:instrText>
            </w:r>
            <w:r w:rsidR="003673F4">
              <w:rPr>
                <w:noProof/>
                <w:webHidden/>
              </w:rPr>
            </w:r>
            <w:r w:rsidR="003673F4">
              <w:rPr>
                <w:noProof/>
                <w:webHidden/>
              </w:rPr>
              <w:fldChar w:fldCharType="separate"/>
            </w:r>
            <w:r w:rsidR="006F2184">
              <w:rPr>
                <w:rFonts w:ascii="Times New Roman" w:hAnsi="Times New Roman"/>
                <w:b/>
                <w:bCs/>
                <w:noProof/>
                <w:webHidden/>
              </w:rPr>
              <w:t>Ошибка! Закладка не определена.</w:t>
            </w:r>
            <w:r w:rsidR="003673F4">
              <w:rPr>
                <w:noProof/>
                <w:webHidden/>
              </w:rPr>
              <w:fldChar w:fldCharType="end"/>
            </w:r>
          </w:hyperlink>
        </w:p>
        <w:p w:rsidR="00EA73E7" w:rsidRPr="00CA44A1" w:rsidRDefault="003673F4" w:rsidP="00EA73E7">
          <w:pPr>
            <w:rPr>
              <w:rFonts w:ascii="Times New Roman" w:hAnsi="Times New Roman" w:cs="Times New Roman"/>
            </w:rPr>
          </w:pPr>
          <w:r w:rsidRPr="00C719F4">
            <w:rPr>
              <w:rFonts w:ascii="Times New Roman" w:hAnsi="Times New Roman" w:cs="Times New Roman"/>
              <w:b/>
              <w:bCs/>
            </w:rPr>
            <w:fldChar w:fldCharType="end"/>
          </w:r>
          <w:r w:rsidR="00EA73E7">
            <w:rPr>
              <w:rFonts w:ascii="Times New Roman" w:hAnsi="Times New Roman" w:cs="Times New Roman"/>
              <w:bCs/>
            </w:rPr>
            <w:t xml:space="preserve"> ………………………………………………………………………………</w:t>
          </w:r>
        </w:p>
        <w:p w:rsidR="00EA73E7" w:rsidRDefault="00EA73E7" w:rsidP="00EA73E7">
          <w:pPr>
            <w:rPr>
              <w:rFonts w:ascii="Times New Roman" w:hAnsi="Times New Roman" w:cs="Times New Roman"/>
              <w:b/>
              <w:bCs/>
            </w:rPr>
          </w:pPr>
        </w:p>
        <w:p w:rsidR="00EA73E7" w:rsidRDefault="008C2941" w:rsidP="00EA73E7">
          <w:pPr>
            <w:rPr>
              <w:rFonts w:ascii="Times New Roman" w:hAnsi="Times New Roman" w:cs="Times New Roman"/>
              <w:b/>
              <w:bCs/>
            </w:rPr>
          </w:pPr>
        </w:p>
      </w:sdtContent>
    </w:sdt>
    <w:p w:rsidR="00EA73E7" w:rsidRPr="00B902C7" w:rsidRDefault="00EA73E7" w:rsidP="00EA73E7">
      <w:pPr>
        <w:pStyle w:val="4"/>
        <w:jc w:val="left"/>
        <w:rPr>
          <w:rFonts w:ascii="Times New Roman" w:eastAsia="Times New Roman" w:hAnsi="Times New Roman" w:cs="Times New Roman"/>
          <w:b w:val="0"/>
          <w:sz w:val="28"/>
          <w:szCs w:val="28"/>
          <w:lang w:eastAsia="ru-RU" w:bidi="ar-SA"/>
        </w:rPr>
      </w:pPr>
    </w:p>
    <w:p w:rsidR="00EA73E7" w:rsidRPr="00B902C7" w:rsidRDefault="00EA73E7" w:rsidP="00EA73E7">
      <w:pPr>
        <w:pStyle w:val="4"/>
        <w:rPr>
          <w:rFonts w:ascii="Times New Roman" w:eastAsia="Times New Roman" w:hAnsi="Times New Roman" w:cs="Times New Roman"/>
          <w:b w:val="0"/>
          <w:sz w:val="28"/>
          <w:szCs w:val="28"/>
          <w:lang w:eastAsia="ru-RU" w:bidi="ar-SA"/>
        </w:rPr>
      </w:pPr>
    </w:p>
    <w:p w:rsidR="00EA73E7" w:rsidRPr="00B902C7" w:rsidRDefault="00EA73E7" w:rsidP="00EA73E7">
      <w:pPr>
        <w:pStyle w:val="4"/>
        <w:rPr>
          <w:rFonts w:ascii="Times New Roman" w:eastAsia="Times New Roman" w:hAnsi="Times New Roman" w:cs="Times New Roman"/>
          <w:b w:val="0"/>
          <w:sz w:val="28"/>
          <w:szCs w:val="28"/>
          <w:lang w:eastAsia="ru-RU" w:bidi="ar-SA"/>
        </w:rPr>
      </w:pPr>
    </w:p>
    <w:p w:rsidR="00EA73E7" w:rsidRPr="00B902C7" w:rsidRDefault="00EA73E7" w:rsidP="00EA73E7">
      <w:pPr>
        <w:pStyle w:val="4"/>
        <w:rPr>
          <w:rFonts w:ascii="Times New Roman" w:eastAsia="Times New Roman" w:hAnsi="Times New Roman" w:cs="Times New Roman"/>
          <w:b w:val="0"/>
          <w:sz w:val="28"/>
          <w:szCs w:val="28"/>
          <w:lang w:eastAsia="ru-RU" w:bidi="ar-SA"/>
        </w:rPr>
      </w:pPr>
    </w:p>
    <w:p w:rsidR="00EA73E7" w:rsidRPr="00B902C7" w:rsidRDefault="00EA73E7" w:rsidP="00EA73E7">
      <w:pPr>
        <w:pStyle w:val="4"/>
        <w:rPr>
          <w:rFonts w:ascii="Times New Roman" w:eastAsia="Times New Roman" w:hAnsi="Times New Roman" w:cs="Times New Roman"/>
          <w:b w:val="0"/>
          <w:sz w:val="28"/>
          <w:szCs w:val="28"/>
          <w:lang w:eastAsia="ru-RU" w:bidi="ar-SA"/>
        </w:rPr>
      </w:pPr>
    </w:p>
    <w:p w:rsidR="00EA73E7" w:rsidRDefault="00EA73E7" w:rsidP="00EA73E7">
      <w:pPr>
        <w:pStyle w:val="4"/>
        <w:rPr>
          <w:rFonts w:ascii="Times New Roman" w:eastAsia="Times New Roman" w:hAnsi="Times New Roman" w:cs="Times New Roman"/>
          <w:b w:val="0"/>
          <w:sz w:val="28"/>
          <w:szCs w:val="28"/>
          <w:lang w:eastAsia="ru-RU" w:bidi="ar-SA"/>
        </w:rPr>
      </w:pPr>
    </w:p>
    <w:p w:rsidR="00EA73E7" w:rsidRPr="00B902C7" w:rsidRDefault="00EA73E7" w:rsidP="00EA73E7">
      <w:pPr>
        <w:pStyle w:val="2"/>
        <w:numPr>
          <w:ilvl w:val="3"/>
          <w:numId w:val="1"/>
        </w:numPr>
        <w:suppressAutoHyphens w:val="0"/>
        <w:spacing w:before="0" w:after="0" w:line="360" w:lineRule="auto"/>
        <w:ind w:left="0" w:firstLine="709"/>
        <w:jc w:val="center"/>
        <w:rPr>
          <w:rFonts w:ascii="Times New Roman" w:hAnsi="Times New Roman" w:cs="Times New Roman"/>
          <w:b w:val="0"/>
          <w:color w:val="00000A"/>
        </w:rPr>
      </w:pPr>
      <w:bookmarkStart w:id="8" w:name="_Toc178509804"/>
      <w:r w:rsidRPr="00B902C7">
        <w:rPr>
          <w:rFonts w:ascii="Times New Roman" w:eastAsia="Times New Roman" w:hAnsi="Times New Roman" w:cs="Times New Roman"/>
          <w:b w:val="0"/>
          <w:lang w:eastAsia="ru-RU" w:bidi="ar-SA"/>
        </w:rPr>
        <w:t>ПОЯСНИТЕЛЬНАЯ ЗАПИСКА</w:t>
      </w:r>
      <w:bookmarkEnd w:id="2"/>
      <w:bookmarkEnd w:id="3"/>
      <w:bookmarkEnd w:id="4"/>
      <w:bookmarkEnd w:id="8"/>
    </w:p>
    <w:p w:rsidR="00EA73E7" w:rsidRPr="00555FB3" w:rsidRDefault="00EA73E7" w:rsidP="00EA73E7">
      <w:pPr>
        <w:suppressAutoHyphens w:val="0"/>
        <w:spacing w:line="360" w:lineRule="auto"/>
        <w:ind w:firstLine="709"/>
        <w:rPr>
          <w:rFonts w:ascii="Times New Roman" w:eastAsia="Times New Roman" w:hAnsi="Times New Roman" w:cs="Times New Roman"/>
          <w:lang w:eastAsia="ru-RU" w:bidi="ar-SA"/>
        </w:rPr>
      </w:pPr>
      <w:r w:rsidRPr="00555FB3">
        <w:rPr>
          <w:rFonts w:ascii="Times New Roman" w:eastAsia="Times New Roman" w:hAnsi="Times New Roman" w:cs="Times New Roman"/>
          <w:lang w:eastAsia="ru-RU" w:bidi="ar-SA"/>
        </w:rPr>
        <w:t>Коррекционный курс «Ритмика» относится к коррекционно-развивающей области и является обязательным для освоения, удовлетворяя особые образовательные потребности обучающихся с ЗПР. Характерные для детей с ЗПР особенности моторного развития, своеобразие деятельности, поведения и личностных реакций, эмоционально-волевая незрелость становятся предметом коррекционного воздействия на уроках ритмики.</w:t>
      </w:r>
    </w:p>
    <w:p w:rsidR="00EA73E7" w:rsidRPr="00555FB3" w:rsidRDefault="00EA73E7" w:rsidP="00EA73E7">
      <w:pPr>
        <w:pStyle w:val="2"/>
        <w:suppressAutoHyphens w:val="0"/>
        <w:spacing w:before="0" w:after="0" w:line="360" w:lineRule="auto"/>
        <w:ind w:left="0" w:firstLine="709"/>
        <w:rPr>
          <w:rFonts w:ascii="Times New Roman" w:eastAsia="Times New Roman" w:hAnsi="Times New Roman" w:cs="Times New Roman"/>
          <w:lang w:eastAsia="ru-RU" w:bidi="ar-SA"/>
        </w:rPr>
      </w:pPr>
      <w:bookmarkStart w:id="9" w:name="_Toc161408180"/>
      <w:bookmarkStart w:id="10" w:name="_Toc161421507"/>
      <w:bookmarkStart w:id="11" w:name="_Toc161421581"/>
      <w:bookmarkStart w:id="12" w:name="_Toc178509805"/>
      <w:r w:rsidRPr="00555FB3">
        <w:rPr>
          <w:rFonts w:ascii="Times New Roman" w:eastAsia="Times New Roman" w:hAnsi="Times New Roman" w:cs="Times New Roman"/>
          <w:lang w:eastAsia="ru-RU" w:bidi="ar-SA"/>
        </w:rPr>
        <w:t>Общая характеристика курса «Ритмика»</w:t>
      </w:r>
      <w:bookmarkEnd w:id="9"/>
      <w:bookmarkEnd w:id="10"/>
      <w:bookmarkEnd w:id="11"/>
      <w:bookmarkEnd w:id="12"/>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Содержанием работы на уроках ритмики является музыкально-</w:t>
      </w:r>
      <w:proofErr w:type="gramStart"/>
      <w:r w:rsidRPr="00555FB3">
        <w:rPr>
          <w:rFonts w:ascii="Times New Roman" w:hAnsi="Times New Roman" w:cs="Times New Roman"/>
          <w:color w:val="00000A"/>
        </w:rPr>
        <w:t>ритмическая деятельность</w:t>
      </w:r>
      <w:proofErr w:type="gramEnd"/>
      <w:r w:rsidRPr="00555FB3">
        <w:rPr>
          <w:rFonts w:ascii="Times New Roman" w:hAnsi="Times New Roman" w:cs="Times New Roman"/>
          <w:color w:val="00000A"/>
        </w:rPr>
        <w:t xml:space="preserve"> обучающихся. Дети усваивают несложные музыкальные формы, у них развивается чувство ритма, музыкальный слух и память, совершенствуются музыкально-эстетические чувства, основанные на гармонизирующем воздействии музыки и танца. Овладевая разнообразными движениями, дети совершенствуют двигательные навыки, у них развивается координация, телесная чувствительность, пространственная ориентировка, межполушарное взаимодействие.</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Коррекционное значение занятий ритмикой также заключается в формировании произвольной регуляции движений, а также системы произвольной регуляции в целом: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Рабочая программа разработана на основе Федерального государственного образовательного стандарта начального общего образования (ФГОС НОО) обучающихся с ограниченными возможностями здоровья (ОВЗ), федеральной </w:t>
      </w:r>
      <w:r w:rsidRPr="00555FB3">
        <w:rPr>
          <w:rFonts w:ascii="Times New Roman" w:hAnsi="Times New Roman" w:cs="Times New Roman"/>
          <w:color w:val="00000A"/>
        </w:rPr>
        <w:lastRenderedPageBreak/>
        <w:t xml:space="preserve">адаптированной основной общеобразовательной программы начального общего образования для обучающихся с задержкой психического развития (вариант 7.2). </w:t>
      </w:r>
    </w:p>
    <w:p w:rsidR="00EA73E7" w:rsidRPr="00555FB3" w:rsidRDefault="00EA73E7" w:rsidP="00EA73E7">
      <w:pPr>
        <w:pStyle w:val="2"/>
        <w:suppressAutoHyphens w:val="0"/>
        <w:spacing w:before="0" w:after="0" w:line="360" w:lineRule="auto"/>
        <w:ind w:left="0" w:firstLine="709"/>
        <w:rPr>
          <w:rFonts w:ascii="Times New Roman" w:hAnsi="Times New Roman" w:cs="Times New Roman"/>
          <w:bCs w:val="0"/>
          <w:i/>
          <w:iCs/>
          <w:color w:val="00000A"/>
        </w:rPr>
      </w:pPr>
      <w:bookmarkStart w:id="13" w:name="_Toc161408181"/>
      <w:bookmarkStart w:id="14" w:name="_Toc161421508"/>
      <w:bookmarkStart w:id="15" w:name="_Toc161421582"/>
      <w:bookmarkStart w:id="16" w:name="_Toc178509806"/>
      <w:r w:rsidRPr="00555FB3">
        <w:rPr>
          <w:rFonts w:ascii="Times New Roman" w:hAnsi="Times New Roman" w:cs="Times New Roman"/>
          <w:bCs w:val="0"/>
          <w:color w:val="00000A"/>
        </w:rPr>
        <w:t>Цель и задачи курса</w:t>
      </w:r>
      <w:bookmarkEnd w:id="13"/>
      <w:bookmarkEnd w:id="14"/>
      <w:bookmarkEnd w:id="15"/>
      <w:bookmarkEnd w:id="16"/>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b/>
          <w:bCs/>
          <w:i/>
          <w:iCs/>
          <w:color w:val="00000A"/>
        </w:rPr>
        <w:t>Цель курса</w:t>
      </w:r>
      <w:r w:rsidRPr="00555FB3">
        <w:rPr>
          <w:rFonts w:ascii="Times New Roman" w:hAnsi="Times New Roman" w:cs="Times New Roman"/>
          <w:color w:val="00000A"/>
        </w:rPr>
        <w:t xml:space="preserve"> занятий ритмикой заключается в развитии музыкально-ритмической деятельности и двигательной активности обучающихся с ЗПР в процессе восприятия музыки. </w:t>
      </w:r>
    </w:p>
    <w:p w:rsidR="00EA73E7" w:rsidRPr="00555FB3" w:rsidRDefault="00EA73E7" w:rsidP="00EA73E7">
      <w:pPr>
        <w:suppressAutoHyphens w:val="0"/>
        <w:spacing w:line="360" w:lineRule="auto"/>
        <w:ind w:firstLine="709"/>
        <w:rPr>
          <w:rFonts w:ascii="Times New Roman" w:hAnsi="Times New Roman" w:cs="Times New Roman"/>
          <w:b/>
          <w:i/>
          <w:color w:val="00000A"/>
        </w:rPr>
      </w:pPr>
      <w:r w:rsidRPr="00555FB3">
        <w:rPr>
          <w:rFonts w:ascii="Times New Roman" w:hAnsi="Times New Roman" w:cs="Times New Roman"/>
          <w:b/>
          <w:i/>
          <w:color w:val="00000A"/>
        </w:rPr>
        <w:t>Задачи курса:</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приобщение детей к музыке (обучение воспринимать на слух, различать и понимать специфические средства музыкального «языка»: </w:t>
      </w:r>
      <w:proofErr w:type="spellStart"/>
      <w:r w:rsidRPr="00555FB3">
        <w:rPr>
          <w:rFonts w:ascii="Times New Roman" w:hAnsi="Times New Roman" w:cs="Times New Roman"/>
          <w:color w:val="00000A"/>
        </w:rPr>
        <w:t>звуковысотность</w:t>
      </w:r>
      <w:proofErr w:type="spellEnd"/>
      <w:r w:rsidRPr="00555FB3">
        <w:rPr>
          <w:rFonts w:ascii="Times New Roman" w:hAnsi="Times New Roman" w:cs="Times New Roman"/>
          <w:color w:val="00000A"/>
        </w:rPr>
        <w:t>, ладовая окрашенность, метроритм, динамика, темп);</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чувства ритма и выразительности движений;</w:t>
      </w:r>
    </w:p>
    <w:p w:rsidR="00EA73E7"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двигательных качеств и коррекция недостатков физического развития;</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выразительности движений и самовыражения;</w:t>
      </w:r>
    </w:p>
    <w:p w:rsidR="00EA73E7"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общей мобильности,  двигательных навыков, обеспечивающих развитие мышечного чувства, пространственной ориентировки и координации, четкости и точности движений;</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коррекция недостатков двигательной, эмоционально-волевой, познавательной сфер благодаря согласованному воздействию музыки и движения;</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развитие общей и речевой моторики;</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формирование навыков здорового образа жизни и укрепление здоровья.</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Эти задачи решаются через овладение обучающимися разнообразными формами музыкально-ритмической </w:t>
      </w:r>
      <w:r w:rsidRPr="00555FB3">
        <w:rPr>
          <w:rFonts w:ascii="Times New Roman" w:hAnsi="Times New Roman" w:cs="Times New Roman"/>
          <w:color w:val="00000A"/>
        </w:rPr>
        <w:lastRenderedPageBreak/>
        <w:t>деятельности: выполнения с музыкальным сопровождением ходьбы, бега, прыжков, поскоков, гимнастических и танцевальных упражнений, музыкальных игр, ритмических упражнений с детскими музыкальными инструментами.</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Овладевая разнообразными движениями под музыку, дети совершенствуют двигательные навыки, у них развиваются мышечное чувство, пространственная ориентировка и координация, улучшается осанка, повышается жизненный тонус. Музыкально-ритмическая деятельность способствует формированию четкости, точности движений, что сказывается на всей учебной деятельности школьников с ЗПР.</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Занятия ритмикой положительно влияют на развитие познавательной деятельности младших школьников с ЗПР: каждое задание нужно понять, осознать правила игры; осмыслить свое место в ней, свою роль; надо запоминать движения, правильно выполнять движения, вовремя включаться в деятельность, осмыслить соответствие выбранных движений характеру музыки. Потребность детей в движении превращается в упорядоченную и осмысленную деятельность. Следует отметить, что эти занятия создают благоприятные условия для развития творческого воображения школьников.</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Музыкальные произведения оказывают организующее и дисциплинирующее влияние благодаря присутствующему в них ритму. Ритм помогает регулировать движения: преодолевается суетливость и хаотичность действий, вялые и расплывчатые движения становятся четкими и целесообразными, нормализуется двигательное беспокойство. Занятия ритмикой позволяют создавать благоприятный эмоциональный фон и корректировать эмоционально-личностную сферу ребенка. </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Занятия ритмикой тесно связаны с уроками музыки и физической культуры, а также курсом «</w:t>
      </w:r>
      <w:proofErr w:type="spellStart"/>
      <w:r w:rsidRPr="00555FB3">
        <w:rPr>
          <w:rFonts w:ascii="Times New Roman" w:hAnsi="Times New Roman" w:cs="Times New Roman"/>
          <w:color w:val="00000A"/>
        </w:rPr>
        <w:t>Психокоррекционные</w:t>
      </w:r>
      <w:proofErr w:type="spellEnd"/>
      <w:r w:rsidRPr="00555FB3">
        <w:rPr>
          <w:rFonts w:ascii="Times New Roman" w:hAnsi="Times New Roman" w:cs="Times New Roman"/>
          <w:color w:val="00000A"/>
        </w:rPr>
        <w:t xml:space="preserve"> занятия». Формирование и отработка основных двигательных навыков и овладение основными музыкальными понятиями и </w:t>
      </w:r>
      <w:r w:rsidRPr="00555FB3">
        <w:rPr>
          <w:rFonts w:ascii="Times New Roman" w:hAnsi="Times New Roman" w:cs="Times New Roman"/>
          <w:color w:val="00000A"/>
        </w:rPr>
        <w:lastRenderedPageBreak/>
        <w:t>умениями, осуществляются на уроках музыки и физической культуры. На занятиях ритмикой происходит их дальнейшее практическое освоение в специфической форме музыкально-ритмической деятельности. При планировании работы учитель может учитывать требования, указанные в программе по физической культуре для соответствующего класса, и использовать на занятии разучиваемые на уроках музыки произведения.</w:t>
      </w:r>
    </w:p>
    <w:p w:rsidR="00EA73E7" w:rsidRPr="00555FB3" w:rsidRDefault="00EA73E7" w:rsidP="00EA73E7">
      <w:pPr>
        <w:pStyle w:val="2"/>
        <w:suppressAutoHyphens w:val="0"/>
        <w:spacing w:before="0" w:after="0" w:line="360" w:lineRule="auto"/>
        <w:ind w:left="0" w:firstLine="709"/>
        <w:rPr>
          <w:rFonts w:ascii="Times New Roman" w:hAnsi="Times New Roman" w:cs="Times New Roman"/>
          <w:color w:val="00000A"/>
        </w:rPr>
      </w:pPr>
      <w:bookmarkStart w:id="17" w:name="_Toc161408182"/>
      <w:bookmarkStart w:id="18" w:name="_Toc161421509"/>
      <w:bookmarkStart w:id="19" w:name="_Toc161421583"/>
      <w:bookmarkStart w:id="20" w:name="_Toc178509807"/>
      <w:r w:rsidRPr="00555FB3">
        <w:rPr>
          <w:rFonts w:ascii="Times New Roman" w:hAnsi="Times New Roman" w:cs="Times New Roman"/>
          <w:bCs w:val="0"/>
          <w:color w:val="00000A"/>
        </w:rPr>
        <w:t>Особенности построения курса</w:t>
      </w:r>
      <w:bookmarkEnd w:id="17"/>
      <w:bookmarkEnd w:id="18"/>
      <w:bookmarkEnd w:id="19"/>
      <w:bookmarkEnd w:id="20"/>
      <w:r w:rsidRPr="00555FB3">
        <w:rPr>
          <w:rFonts w:ascii="Times New Roman" w:hAnsi="Times New Roman" w:cs="Times New Roman"/>
          <w:bCs w:val="0"/>
          <w:color w:val="00000A"/>
        </w:rPr>
        <w:t xml:space="preserve">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color w:val="00000A"/>
        </w:rPr>
        <w:t>Коррекционно-развивающий курс «Ритмика» включает следующие разделы: ритмико-гимнастические упражнения; ритмические упражнения с детскими музыкальными инструментами; игры под музыку, импровизация движений на музыкальные темы; народные и современные танцевальные движения.</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Основная часть занятия «Ритмикой» включает как изучение нового материала, так и его повторение. Большинство упражнений выполняется под музыку. Обязательным для каждого занятия является комплекс общеразвивающих упражнений. Он определяется в зависимости от физических особенностей обучающихся с ЗПР. </w:t>
      </w:r>
      <w:r w:rsidRPr="00555FB3">
        <w:rPr>
          <w:rFonts w:ascii="Times New Roman" w:hAnsi="Times New Roman" w:cs="Times New Roman"/>
          <w:color w:val="00000A"/>
        </w:rPr>
        <w:t>Учитывая состояние физического развития детей, учитель чередует на уроке нагрузку и отдых, напряжение и расслабление. Постепенно ученики физически и эмоционально привыкают к увеличению напряжения, мобилизуют себя на положительную произвольную деятельность.</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Ритмико-гимнастические упражнения, способствуют выработке у обучающихся с ЗПР необходимых музыкально-двигательных навыков. Курс содержит задания на выработку координированных движений, основная цель которых - научить согласовывать движения рук с движениями ног, туловища, головы. На занятиях по ритмике резкие динамические контрасты в музыке помогают детям двигаться энергичнее, активнее, преодолевать вялость мышц. Улучшается координация движений.</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rPr>
        <w:lastRenderedPageBreak/>
        <w:t>Движения под музыку оказывают коррекционное воздействие на физическое развитие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В курс включаются задания на самостоятельный выбор движений, соответствующих характеру мелодии, которые развивают у обучающихся активность и воображение, координацию и выразительность движений.</w:t>
      </w:r>
      <w:r w:rsidRPr="00555FB3">
        <w:rPr>
          <w:rFonts w:ascii="Times New Roman" w:hAnsi="Times New Roman" w:cs="Times New Roman"/>
          <w:color w:val="00B050"/>
          <w:u w:val="single"/>
        </w:rPr>
        <w:t xml:space="preserve">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учебного сотрудничества, развивают коммуникацию.</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Ритмические упражнения с детскими музыкальными инструментами, внесенные в курс, развивают способность дифференцировок на слух, устанавливают </w:t>
      </w:r>
      <w:proofErr w:type="spellStart"/>
      <w:r w:rsidRPr="00555FB3">
        <w:rPr>
          <w:rFonts w:ascii="Times New Roman" w:hAnsi="Times New Roman" w:cs="Times New Roman"/>
        </w:rPr>
        <w:t>слухо</w:t>
      </w:r>
      <w:proofErr w:type="spellEnd"/>
      <w:r w:rsidRPr="00555FB3">
        <w:rPr>
          <w:rFonts w:ascii="Times New Roman" w:hAnsi="Times New Roman" w:cs="Times New Roman"/>
        </w:rPr>
        <w:t xml:space="preserve">-моторные связи. </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rPr>
        <w:t xml:space="preserve">Обучению детей с ЗПР танцевальным движениям и танцам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color w:val="00000A"/>
        </w:rPr>
        <w:t xml:space="preserve">Для совершенствования координации движений с музыкой педагог добивается точного начала движения с началом музыки и четкого окончания движения с окончанием музыки. Обучающиеся учатся изменять характер движения с изменением динамических оттенков музыки, своевременно отражать в движении смену музыкальных темпов. Все это </w:t>
      </w:r>
      <w:r w:rsidRPr="00555FB3">
        <w:rPr>
          <w:rFonts w:ascii="Times New Roman" w:hAnsi="Times New Roman" w:cs="Times New Roman"/>
          <w:color w:val="00000A"/>
        </w:rPr>
        <w:lastRenderedPageBreak/>
        <w:t>способствует преодолению характерного для детей с ЗПР недостатка внимания, повышается наблюдательность и скорость реакции.</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xml:space="preserve">При проведении занятия учителю ритмики следует придерживаться общих </w:t>
      </w:r>
      <w:r w:rsidRPr="00555FB3">
        <w:rPr>
          <w:rFonts w:ascii="Times New Roman" w:hAnsi="Times New Roman" w:cs="Times New Roman"/>
          <w:i/>
          <w:iCs/>
          <w:color w:val="00000A"/>
        </w:rPr>
        <w:t>рекомендаций</w:t>
      </w:r>
      <w:r w:rsidRPr="00555FB3">
        <w:rPr>
          <w:rFonts w:ascii="Times New Roman" w:hAnsi="Times New Roman" w:cs="Times New Roman"/>
          <w:color w:val="00000A"/>
        </w:rPr>
        <w:t>:</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преподносить новый материал развернуто, пошагово и закреплять его на протяжении нескольких занятий;</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при введении новых терминов использовать визуальную опору;</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производить отбор музыкального материала с позиции его доступности, при этом сохраняя общий базовый уровень;</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постоянно разнообразить содержание проводимых занятий, мотивировать учащихся к изучению предмета;</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 обращать внимание на общее состояние ученика, осуществляя при необходимости гибкую корректировку адресуемых ему заданий.</w:t>
      </w:r>
    </w:p>
    <w:p w:rsidR="00EA73E7" w:rsidRDefault="00EA73E7" w:rsidP="00EA73E7">
      <w:pPr>
        <w:suppressAutoHyphens w:val="0"/>
        <w:spacing w:line="360" w:lineRule="auto"/>
        <w:ind w:firstLine="709"/>
        <w:rPr>
          <w:rFonts w:ascii="Times New Roman" w:hAnsi="Times New Roman" w:cs="Times New Roman"/>
          <w:b/>
          <w:color w:val="00000A"/>
        </w:rPr>
      </w:pPr>
      <w:r w:rsidRPr="00555FB3">
        <w:rPr>
          <w:rFonts w:ascii="Times New Roman" w:hAnsi="Times New Roman" w:cs="Times New Roman"/>
          <w:b/>
          <w:color w:val="00000A"/>
        </w:rPr>
        <w:t>Программа по ритмике содержит 4 раздела:</w:t>
      </w:r>
    </w:p>
    <w:p w:rsidR="00EA73E7"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1. Ритмико-гимнастические упражнения</w:t>
      </w:r>
    </w:p>
    <w:p w:rsidR="00EA73E7"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2. Ритмические упражнения с детскими музыкальными инструментами</w:t>
      </w:r>
    </w:p>
    <w:p w:rsidR="00EA73E7"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3. Игры под музыку, импровизация движений на музыкальные темы</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4. Народные пляски и современные танцевальные движения.</w:t>
      </w:r>
    </w:p>
    <w:p w:rsidR="00EA73E7" w:rsidRPr="00555FB3" w:rsidRDefault="00EA73E7" w:rsidP="00EA73E7">
      <w:pPr>
        <w:suppressAutoHyphens w:val="0"/>
        <w:spacing w:line="360" w:lineRule="auto"/>
        <w:ind w:firstLine="709"/>
        <w:rPr>
          <w:rFonts w:ascii="Times New Roman" w:hAnsi="Times New Roman" w:cs="Times New Roman"/>
          <w:b/>
          <w:color w:val="000000"/>
        </w:rPr>
      </w:pPr>
      <w:r w:rsidRPr="00555FB3">
        <w:rPr>
          <w:rFonts w:ascii="Times New Roman" w:hAnsi="Times New Roman" w:cs="Times New Roman"/>
          <w:color w:val="00000A"/>
        </w:rPr>
        <w:t xml:space="preserve">Работа по всем четырем разделам программы осуществляется на каждом уроке.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b/>
          <w:color w:val="000000"/>
        </w:rPr>
        <w:t>Ритмико-гимнастические упражнения</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 xml:space="preserve">Проводятся в начале и конце урока, как организационный момент. Упражнения включают в себя гимнастическую ходьбу, бег, поскоки с хлопками и без них, переноску предметов. Служат для укрепления мышц шеи, плечевого пояса, рук и </w:t>
      </w:r>
      <w:r w:rsidRPr="00555FB3">
        <w:rPr>
          <w:sz w:val="28"/>
          <w:szCs w:val="28"/>
        </w:rPr>
        <w:lastRenderedPageBreak/>
        <w:t xml:space="preserve">ног, мышц туловища, для выработки осанки, исправления других недостатков. </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 xml:space="preserve">В этот раздел входят упражнения на развитие ловкости, равновесия, динамической и статической координации. </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Упражнения на развитие статической координации, можно выполнять, стоя на обеих ногах или на одной ноге, с открытыми, а затем с закрытыми глазами, используют на заключительном этапе урока, так как они содействуют успокоению, развивают способность управлять своим телом.</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Для развития ориентировки в пространстве используются упражнения на пространственные построения и перестроения.</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Упражнения и сопровождающие их музыкальные ритмы используются в порядке постепенного усложнения, строятся на чередовании различных музыкальных сигналов: громкое и тихое звучание (громкое топанье и мягкий «кошачий шаг»); чередование темпа (быстрое и медленное хлопанье или поскоки); различение по высоте тона (движения в противоположных направлениях) и т. п. В таких упражнениях у детей развивается быстрота реакции. При отработке данных упражнений используют мячи, шары, флажки и тому подобные предметы.</w:t>
      </w:r>
    </w:p>
    <w:p w:rsidR="00EA73E7" w:rsidRPr="00555FB3" w:rsidRDefault="00EA73E7" w:rsidP="00EA73E7">
      <w:pPr>
        <w:pStyle w:val="12"/>
        <w:widowControl w:val="0"/>
        <w:shd w:val="clear" w:color="auto" w:fill="FFFFFF"/>
        <w:spacing w:before="0" w:after="0" w:line="360" w:lineRule="auto"/>
        <w:ind w:firstLine="709"/>
        <w:jc w:val="both"/>
        <w:rPr>
          <w:b/>
          <w:sz w:val="28"/>
          <w:szCs w:val="28"/>
        </w:rPr>
      </w:pPr>
      <w:r w:rsidRPr="00555FB3">
        <w:rPr>
          <w:sz w:val="28"/>
          <w:szCs w:val="28"/>
        </w:rPr>
        <w:t>Используемые упражнения на расслабление способствуют снятия мышечного напряжения, развивают регуляцию мышечного тонуса, повышают самоконтроль.</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b/>
          <w:color w:val="00000A"/>
        </w:rPr>
        <w:t>Ритмические упражнения с детскими музыкальными инструментами.</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Для упражнений этого раздела используются детские музыкальные инструменты: металлофоны, барабаны, бубны, тамбурины и др., а также любые другие звучащие предметы — погремушки, дудки, колокольчики, треугольники, ложки, хлопушки и т. п. Большинство упражнений со звучащими инструментами проводятся под аккомпанемент.</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lastRenderedPageBreak/>
        <w:t>Дети знакомятся с каждым инструментом и с его возможностями в отдельности, учатся обращению с ним. Они упражняются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 п.). Такие упражнения многократно повторяются, их сложность постепенно нарастает, развивается навык обращения с инструментами и чувство ритма. Сначала все упражняются на одном и том же инструменте, воспроизводят ритмы хорошо знакомых музыкальных произведений, при этом дети должны обнаружить понимание сильной доли такта, слабых долей, простых мелких долей.</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 xml:space="preserve">По мере овладения инструментами становится возможным их комбинированное использование, создание ансамблей и оркестра. Так, воспроизведение сильных долей можно поручить тем, кто играет на барабане, а слабые доли исполняют другие ученики на погремушках или треугольниках. </w:t>
      </w:r>
    </w:p>
    <w:p w:rsidR="00EA73E7" w:rsidRPr="00555FB3" w:rsidRDefault="00EA73E7" w:rsidP="00EA73E7">
      <w:pPr>
        <w:pStyle w:val="12"/>
        <w:widowControl w:val="0"/>
        <w:shd w:val="clear" w:color="auto" w:fill="FFFFFF"/>
        <w:spacing w:before="0" w:after="0" w:line="360" w:lineRule="auto"/>
        <w:ind w:firstLine="709"/>
        <w:jc w:val="both"/>
        <w:rPr>
          <w:b/>
          <w:sz w:val="28"/>
          <w:szCs w:val="28"/>
        </w:rPr>
      </w:pPr>
      <w:r w:rsidRPr="00555FB3">
        <w:rPr>
          <w:sz w:val="28"/>
          <w:szCs w:val="28"/>
        </w:rPr>
        <w:t>В некоторых упражнениях дети повторяют на инструменте ритмический рисунок, воспроизведенный учителем, сами создают ритмические рисунки.</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b/>
          <w:color w:val="00000A"/>
        </w:rPr>
        <w:t>Игры под музыку, импровизация движений на музыкальные темы.</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В этот раздел входят разнообразные упражнения, включающие движения подражательного характера,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 xml:space="preserve">Используемая музыка должна быть доступна детям, ярко ритмична, мелодична. Целесообразно привлекать песни и произведения, указанные в программе по музыке для пения и слушания; полезно чаще прослушивать одни и те же пьесы, тогда глубже понимается их содержание. Тексты песен должны быть хорошо знакомы ученикам, чтобы их можно было при </w:t>
      </w:r>
      <w:r w:rsidRPr="00555FB3">
        <w:rPr>
          <w:sz w:val="28"/>
          <w:szCs w:val="28"/>
        </w:rPr>
        <w:lastRenderedPageBreak/>
        <w:t>желании напевать или петь хором, сопровождая движения. Для успешной работы чрезвычайно важно тщательно подбирать музыку, чтобы дети смогли выполнять такие подражательные движения, как, «Маятник», «Деревья под ветерком», «Полет птиц» и т. п.; или участвовать в играх «Колыбельная кукле», «За работу, лесорубы» и т. п.; или свободно изображать действия на темы «Мы бегаем по лужам», «Мы собираем цветы для букета», «Игра в снежки», «На параде» и т. п. Ученики могут полнее воплотить свои замыслы с помощью мимики и жестов.</w:t>
      </w:r>
    </w:p>
    <w:p w:rsidR="00EA73E7" w:rsidRPr="00555FB3" w:rsidRDefault="00EA73E7" w:rsidP="00EA73E7">
      <w:pPr>
        <w:pStyle w:val="12"/>
        <w:widowControl w:val="0"/>
        <w:shd w:val="clear" w:color="auto" w:fill="FFFFFF"/>
        <w:spacing w:before="0" w:after="0" w:line="360" w:lineRule="auto"/>
        <w:ind w:firstLine="709"/>
        <w:jc w:val="both"/>
        <w:rPr>
          <w:b/>
          <w:sz w:val="28"/>
          <w:szCs w:val="28"/>
        </w:rPr>
      </w:pPr>
      <w:r w:rsidRPr="00555FB3">
        <w:rPr>
          <w:sz w:val="28"/>
          <w:szCs w:val="28"/>
        </w:rPr>
        <w:t>В этот же раздел входит исполнение отсроченных движений (аналогичное понятие в музыке — каноны): несколько групп учеников выполняют одни и те же простые движения (например, ходьба вдоль стен, «Змейкой», по кругу и т. п.), однако группы вступают в действие через определенные интервалы и строго ведут свою «партию». Исполнение отсроченных движений повышает чувствительность к ритму, способность своевременно включиться в деятельность, развивает внимание. Дети легче овладевают этими упражнениями, если вместе с движением поют.</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b/>
          <w:sz w:val="28"/>
          <w:szCs w:val="28"/>
        </w:rPr>
        <w:t>Народные и современные танцевальные движения.</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В занятия включаются и отрабатываются отдельные танцевальные движения и простые танцевальные связки.</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Все народные танцы предназначены для совместного исполнения и совершенствуют навыки общения детей между собой. В работе используются хороводы, общие (массовые) пляски, парные танцы. В них дети учатся взаимодействовать друг с другом, находить общий ритм движения.</w:t>
      </w:r>
    </w:p>
    <w:p w:rsidR="00EA73E7" w:rsidRPr="00555FB3"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Овладевая простыми танцевальными движениями, воспроизводя их, дети обучаются различать разнохарактерные части музыкального произведения, передавать пластикой их содержание, точно начинать и заканчивать движение.</w:t>
      </w:r>
    </w:p>
    <w:p w:rsidR="00EA73E7" w:rsidRDefault="00EA73E7" w:rsidP="00EA73E7">
      <w:pPr>
        <w:pStyle w:val="12"/>
        <w:widowControl w:val="0"/>
        <w:shd w:val="clear" w:color="auto" w:fill="FFFFFF"/>
        <w:spacing w:before="0" w:after="0" w:line="360" w:lineRule="auto"/>
        <w:ind w:firstLine="709"/>
        <w:jc w:val="both"/>
        <w:rPr>
          <w:sz w:val="28"/>
          <w:szCs w:val="28"/>
        </w:rPr>
      </w:pPr>
      <w:r w:rsidRPr="00555FB3">
        <w:rPr>
          <w:sz w:val="28"/>
          <w:szCs w:val="28"/>
        </w:rPr>
        <w:t xml:space="preserve">На занятиях дети овладевают способностью свободно и непринужденно двигаться в танце. Вместе с двигательными </w:t>
      </w:r>
      <w:r w:rsidRPr="00555FB3">
        <w:rPr>
          <w:sz w:val="28"/>
          <w:szCs w:val="28"/>
        </w:rPr>
        <w:lastRenderedPageBreak/>
        <w:t>навыками они должны усвоить основные термины народных и современных танцев.</w:t>
      </w:r>
    </w:p>
    <w:p w:rsidR="00EA73E7" w:rsidRPr="00555FB3" w:rsidRDefault="00EA73E7" w:rsidP="00EA73E7">
      <w:pPr>
        <w:pStyle w:val="2"/>
        <w:suppressAutoHyphens w:val="0"/>
        <w:spacing w:before="0" w:after="0" w:line="360" w:lineRule="auto"/>
        <w:ind w:left="0" w:firstLine="709"/>
        <w:rPr>
          <w:rFonts w:ascii="Times New Roman" w:hAnsi="Times New Roman" w:cs="Times New Roman"/>
          <w:bCs w:val="0"/>
          <w:color w:val="00000A"/>
        </w:rPr>
      </w:pPr>
      <w:bookmarkStart w:id="21" w:name="_Toc178509808"/>
      <w:r w:rsidRPr="00555FB3">
        <w:rPr>
          <w:rFonts w:ascii="Times New Roman" w:hAnsi="Times New Roman" w:cs="Times New Roman"/>
          <w:bCs w:val="0"/>
          <w:color w:val="00000A"/>
        </w:rPr>
        <w:t>Место курса в учебном плане</w:t>
      </w:r>
      <w:bookmarkEnd w:id="21"/>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color w:val="00000A"/>
        </w:rPr>
        <w:t>Программа рассчитана на 5 лет обучения по 1 часу в неделю: 1 класс</w:t>
      </w:r>
      <w:r w:rsidR="0076680C">
        <w:rPr>
          <w:rFonts w:ascii="Times New Roman" w:hAnsi="Times New Roman" w:cs="Times New Roman"/>
          <w:color w:val="00000A"/>
        </w:rPr>
        <w:t xml:space="preserve"> дополнительный</w:t>
      </w:r>
      <w:r w:rsidRPr="00555FB3">
        <w:rPr>
          <w:rFonts w:ascii="Times New Roman" w:hAnsi="Times New Roman" w:cs="Times New Roman"/>
          <w:color w:val="00000A"/>
        </w:rPr>
        <w:t xml:space="preserve"> – 33 часа в год. Курс реализуется во внеурочной деятельности, часы на его реализацию фиксированы в учебном </w:t>
      </w:r>
      <w:r w:rsidRPr="00555FB3">
        <w:rPr>
          <w:rFonts w:ascii="Times New Roman" w:hAnsi="Times New Roman" w:cs="Times New Roman"/>
        </w:rPr>
        <w:t>плане.</w:t>
      </w:r>
    </w:p>
    <w:p w:rsidR="00EA73E7" w:rsidRPr="00555FB3" w:rsidRDefault="00EA73E7" w:rsidP="00EA73E7">
      <w:pPr>
        <w:suppressAutoHyphens w:val="0"/>
        <w:spacing w:line="360" w:lineRule="auto"/>
        <w:ind w:firstLine="709"/>
        <w:rPr>
          <w:rFonts w:ascii="Times New Roman" w:hAnsi="Times New Roman" w:cs="Times New Roman"/>
          <w:b/>
          <w:bCs/>
        </w:rPr>
      </w:pPr>
    </w:p>
    <w:p w:rsidR="00EA73E7" w:rsidRPr="00555FB3" w:rsidRDefault="00EA73E7" w:rsidP="00EA73E7">
      <w:pPr>
        <w:pStyle w:val="12"/>
        <w:widowControl w:val="0"/>
        <w:shd w:val="clear" w:color="auto" w:fill="FFFFFF"/>
        <w:spacing w:before="0" w:after="0" w:line="360" w:lineRule="auto"/>
        <w:ind w:firstLine="709"/>
        <w:jc w:val="both"/>
        <w:rPr>
          <w:sz w:val="28"/>
          <w:szCs w:val="28"/>
        </w:rPr>
      </w:pPr>
    </w:p>
    <w:p w:rsidR="00EA73E7" w:rsidRPr="00EA73E7" w:rsidRDefault="00EA73E7" w:rsidP="00EA73E7">
      <w:pPr>
        <w:pStyle w:val="2"/>
        <w:suppressAutoHyphens w:val="0"/>
        <w:spacing w:before="0" w:after="0" w:line="360" w:lineRule="auto"/>
        <w:ind w:left="0" w:firstLine="709"/>
        <w:jc w:val="center"/>
        <w:rPr>
          <w:rFonts w:ascii="Times New Roman" w:hAnsi="Times New Roman" w:cs="Times New Roman"/>
        </w:rPr>
      </w:pPr>
      <w:bookmarkStart w:id="22" w:name="_Toc161421510"/>
      <w:bookmarkStart w:id="23" w:name="_Toc161421584"/>
      <w:r w:rsidRPr="00EA73E7">
        <w:rPr>
          <w:rFonts w:ascii="Times New Roman" w:hAnsi="Times New Roman" w:cs="Times New Roman"/>
          <w:bCs w:val="0"/>
          <w:color w:val="00000A"/>
        </w:rPr>
        <w:br w:type="page"/>
      </w:r>
      <w:bookmarkStart w:id="24" w:name="_Toc161408183"/>
      <w:bookmarkStart w:id="25" w:name="_Toc161421511"/>
      <w:bookmarkStart w:id="26" w:name="_Toc161421585"/>
      <w:bookmarkStart w:id="27" w:name="_Toc178509809"/>
      <w:bookmarkEnd w:id="22"/>
      <w:bookmarkEnd w:id="23"/>
      <w:r w:rsidRPr="00EA73E7">
        <w:rPr>
          <w:rFonts w:ascii="Times New Roman" w:hAnsi="Times New Roman" w:cs="Times New Roman"/>
        </w:rPr>
        <w:lastRenderedPageBreak/>
        <w:t>ОСНОВНОЕ СОДЕРЖАНИЕ КОРРЕКЦИОННОГО КУРСА «РИТМИКА»</w:t>
      </w:r>
      <w:bookmarkEnd w:id="24"/>
      <w:bookmarkEnd w:id="25"/>
      <w:bookmarkEnd w:id="26"/>
      <w:bookmarkEnd w:id="27"/>
    </w:p>
    <w:p w:rsidR="00EA73E7" w:rsidRPr="00555FB3" w:rsidRDefault="00EA73E7" w:rsidP="00EA73E7">
      <w:pPr>
        <w:pStyle w:val="2"/>
        <w:suppressAutoHyphens w:val="0"/>
        <w:spacing w:before="0" w:after="0" w:line="360" w:lineRule="auto"/>
        <w:ind w:left="0" w:firstLine="709"/>
        <w:rPr>
          <w:rFonts w:ascii="Times New Roman" w:hAnsi="Times New Roman" w:cs="Times New Roman"/>
          <w:bCs w:val="0"/>
          <w:i/>
          <w:iCs/>
          <w:color w:val="00000A"/>
        </w:rPr>
      </w:pPr>
      <w:bookmarkStart w:id="28" w:name="_Toc161408184"/>
      <w:bookmarkStart w:id="29" w:name="_Toc161421512"/>
      <w:bookmarkStart w:id="30" w:name="_Toc161421586"/>
      <w:bookmarkStart w:id="31" w:name="_Toc178509810"/>
      <w:r w:rsidRPr="00555FB3">
        <w:rPr>
          <w:rFonts w:ascii="Times New Roman" w:hAnsi="Times New Roman" w:cs="Times New Roman"/>
          <w:bCs w:val="0"/>
        </w:rPr>
        <w:t>1 КЛАСС</w:t>
      </w:r>
      <w:bookmarkEnd w:id="28"/>
      <w:bookmarkEnd w:id="29"/>
      <w:bookmarkEnd w:id="30"/>
      <w:r w:rsidR="0076680C">
        <w:rPr>
          <w:rFonts w:ascii="Times New Roman" w:hAnsi="Times New Roman" w:cs="Times New Roman"/>
          <w:bCs w:val="0"/>
        </w:rPr>
        <w:t xml:space="preserve"> дополнительный</w:t>
      </w:r>
      <w:bookmarkEnd w:id="31"/>
    </w:p>
    <w:p w:rsidR="00EA73E7" w:rsidRPr="00555FB3" w:rsidRDefault="00EA73E7" w:rsidP="00EA73E7">
      <w:pPr>
        <w:suppressAutoHyphens w:val="0"/>
        <w:spacing w:line="360" w:lineRule="auto"/>
        <w:ind w:firstLine="709"/>
        <w:rPr>
          <w:rFonts w:ascii="Times New Roman" w:hAnsi="Times New Roman" w:cs="Times New Roman"/>
          <w:i/>
          <w:iCs/>
          <w:color w:val="00000A"/>
        </w:rPr>
      </w:pPr>
      <w:r w:rsidRPr="00555FB3">
        <w:rPr>
          <w:rFonts w:ascii="Times New Roman" w:hAnsi="Times New Roman" w:cs="Times New Roman"/>
          <w:b/>
          <w:bCs/>
          <w:i/>
          <w:iCs/>
          <w:color w:val="00000A"/>
        </w:rPr>
        <w:t>1. Ритмико-гимнастические упражнения</w:t>
      </w:r>
    </w:p>
    <w:p w:rsidR="00EA73E7" w:rsidRPr="00555FB3" w:rsidRDefault="00EA73E7" w:rsidP="00EA73E7">
      <w:pPr>
        <w:suppressAutoHyphens w:val="0"/>
        <w:spacing w:line="360" w:lineRule="auto"/>
        <w:ind w:firstLine="709"/>
        <w:rPr>
          <w:rFonts w:ascii="Times New Roman" w:hAnsi="Times New Roman" w:cs="Times New Roman"/>
          <w:i/>
          <w:iCs/>
          <w:color w:val="00000A"/>
        </w:rPr>
      </w:pPr>
      <w:r w:rsidRPr="00555FB3">
        <w:rPr>
          <w:rFonts w:ascii="Times New Roman" w:hAnsi="Times New Roman" w:cs="Times New Roman"/>
          <w:i/>
          <w:iCs/>
          <w:color w:val="00000A"/>
        </w:rPr>
        <w:t xml:space="preserve">Общеразвивающие упражнения. </w:t>
      </w:r>
      <w:r w:rsidRPr="00555FB3">
        <w:rPr>
          <w:rFonts w:ascii="Times New Roman" w:hAnsi="Times New Roman" w:cs="Times New Roman"/>
          <w:color w:val="00000A"/>
        </w:rPr>
        <w:t xml:space="preserve">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стопы (в положении сидя, стоя на одной ноге), отведение стопы наружу и приведение ее внутрь (в положении стоя, сидя), круговые движения стопой (в положении стоя, сидя), выставление ноги на носок вперед и в стороны, вставание на </w:t>
      </w:r>
      <w:proofErr w:type="spellStart"/>
      <w:r w:rsidRPr="00555FB3">
        <w:rPr>
          <w:rFonts w:ascii="Times New Roman" w:hAnsi="Times New Roman" w:cs="Times New Roman"/>
          <w:color w:val="00000A"/>
        </w:rPr>
        <w:t>полупальцы</w:t>
      </w:r>
      <w:proofErr w:type="spellEnd"/>
      <w:r w:rsidRPr="00555FB3">
        <w:rPr>
          <w:rFonts w:ascii="Times New Roman" w:hAnsi="Times New Roman" w:cs="Times New Roman"/>
          <w:color w:val="00000A"/>
        </w:rPr>
        <w:t>. Упражнения на выработку осанки.</w:t>
      </w:r>
    </w:p>
    <w:p w:rsidR="00EA73E7" w:rsidRPr="00555FB3" w:rsidRDefault="00EA73E7" w:rsidP="00EA73E7">
      <w:pPr>
        <w:suppressAutoHyphens w:val="0"/>
        <w:spacing w:line="360" w:lineRule="auto"/>
        <w:ind w:firstLine="709"/>
        <w:rPr>
          <w:rFonts w:ascii="Times New Roman" w:hAnsi="Times New Roman" w:cs="Times New Roman"/>
          <w:i/>
          <w:iCs/>
          <w:color w:val="00000A"/>
        </w:rPr>
      </w:pPr>
      <w:r w:rsidRPr="00555FB3">
        <w:rPr>
          <w:rFonts w:ascii="Times New Roman" w:hAnsi="Times New Roman" w:cs="Times New Roman"/>
          <w:i/>
          <w:iCs/>
          <w:color w:val="00000A"/>
        </w:rPr>
        <w:t>Упражнения на координацию движений.</w:t>
      </w:r>
      <w:r w:rsidRPr="00555FB3">
        <w:rPr>
          <w:rFonts w:ascii="Times New Roman" w:hAnsi="Times New Roman" w:cs="Times New Roman"/>
          <w:color w:val="00000A"/>
        </w:rPr>
        <w:t xml:space="preserve">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Позиции рук: смена позиций рук отдельно каждой и обеими одновременно; сопровождение движения руки головой, взглядом. </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i/>
          <w:iCs/>
          <w:color w:val="00000A"/>
        </w:rPr>
        <w:t>Упражнение на расслабление мышц.</w:t>
      </w:r>
      <w:r w:rsidRPr="00555FB3">
        <w:rPr>
          <w:rFonts w:ascii="Times New Roman" w:hAnsi="Times New Roman" w:cs="Times New Roman"/>
          <w:color w:val="00000A"/>
        </w:rPr>
        <w:t> Напряжение и расслабление мышц рук («Кулачки») Сжимание с напряжением и разжимание пальцев рук с речевым сопровождением.</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color w:val="00000A"/>
        </w:rPr>
        <w:t>Повороты туловища влево-вправо, при расслабленном положении рук. По сигналу наклон туловища вперед, свесив голову и руки («Шалтай-болтай»).</w:t>
      </w:r>
    </w:p>
    <w:p w:rsidR="00EA73E7" w:rsidRPr="00555FB3" w:rsidRDefault="00EA73E7" w:rsidP="00EA73E7">
      <w:pPr>
        <w:suppressAutoHyphens w:val="0"/>
        <w:spacing w:line="360" w:lineRule="auto"/>
        <w:ind w:firstLine="709"/>
        <w:rPr>
          <w:rFonts w:ascii="Times New Roman" w:hAnsi="Times New Roman" w:cs="Times New Roman"/>
          <w:iCs/>
          <w:color w:val="00000A"/>
        </w:rPr>
      </w:pPr>
      <w:r w:rsidRPr="00555FB3">
        <w:rPr>
          <w:rFonts w:ascii="Times New Roman" w:hAnsi="Times New Roman" w:cs="Times New Roman"/>
          <w:iCs/>
          <w:color w:val="00000A"/>
        </w:rPr>
        <w:t xml:space="preserve">Дети совершают энергичные движения под активную музыку, при изменении музыки на спокойную, движения </w:t>
      </w:r>
      <w:r w:rsidRPr="00555FB3">
        <w:rPr>
          <w:rFonts w:ascii="Times New Roman" w:hAnsi="Times New Roman" w:cs="Times New Roman"/>
          <w:iCs/>
          <w:color w:val="00000A"/>
        </w:rPr>
        <w:lastRenderedPageBreak/>
        <w:t>замедляются, дети ложатся на ковер и расслабляются.</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i/>
          <w:iCs/>
          <w:color w:val="00000A"/>
        </w:rPr>
        <w:t>Упражнения на ориентировку в пространстве.</w:t>
      </w:r>
      <w:r w:rsidRPr="00555FB3">
        <w:rPr>
          <w:rFonts w:ascii="Times New Roman" w:hAnsi="Times New Roman" w:cs="Times New Roman"/>
          <w:color w:val="00000A"/>
        </w:rPr>
        <w:t xml:space="preserve"> Ориентировка в направлении движений вперед, назад, направо, налево, в круг, из круга. Перестроение в круг из шеренги, цепочки.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b/>
          <w:bCs/>
          <w:i/>
          <w:iCs/>
          <w:color w:val="00000A"/>
        </w:rPr>
        <w:t>2. Ритмические упражнения с детскими музыкальными инструментами</w:t>
      </w:r>
      <w:r w:rsidRPr="00555FB3">
        <w:rPr>
          <w:rFonts w:ascii="Times New Roman" w:hAnsi="Times New Roman" w:cs="Times New Roman"/>
          <w:b/>
          <w:bCs/>
          <w:i/>
          <w:iCs/>
        </w:rPr>
        <w:t>.</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Знакомство с детскими ударными музыкальными инструментами и звучащими предметами (ложки, барабаны, бубны, треугольники, колокольчики и </w:t>
      </w:r>
      <w:proofErr w:type="spellStart"/>
      <w:r w:rsidRPr="00555FB3">
        <w:rPr>
          <w:rFonts w:ascii="Times New Roman" w:hAnsi="Times New Roman" w:cs="Times New Roman"/>
        </w:rPr>
        <w:t>т.д</w:t>
      </w:r>
      <w:proofErr w:type="spellEnd"/>
      <w:r w:rsidRPr="00555FB3">
        <w:rPr>
          <w:rFonts w:ascii="Times New Roman" w:hAnsi="Times New Roman" w:cs="Times New Roman"/>
        </w:rPr>
        <w:t>). Правильное положение рук при игре на инструменте и приемы игры на нем. Игра на ложках в станке или в каждой руке по отдельной ложке. Исполнение небольших ритмических упражнений по показу и визуальной опоре, повторение предложенного ритмического рисунка. Соотнесение инструмента с музыкальным произведением и манеры исполнения на нем под звучащее музыкальное произведение. Совместное начало и окончание звучания, передача динамических оттенков, чередование звучания и пауз.</w:t>
      </w:r>
      <w:r w:rsidRPr="00555FB3">
        <w:rPr>
          <w:rFonts w:ascii="Times New Roman" w:hAnsi="Times New Roman" w:cs="Times New Roman"/>
          <w:color w:val="009933"/>
        </w:rPr>
        <w:t xml:space="preserve">  </w:t>
      </w:r>
    </w:p>
    <w:p w:rsidR="00EA73E7" w:rsidRPr="00555FB3" w:rsidRDefault="00EA73E7" w:rsidP="00EA73E7">
      <w:pPr>
        <w:suppressAutoHyphens w:val="0"/>
        <w:spacing w:line="360" w:lineRule="auto"/>
        <w:ind w:firstLine="709"/>
        <w:rPr>
          <w:rFonts w:ascii="Times New Roman" w:hAnsi="Times New Roman" w:cs="Times New Roman"/>
          <w:color w:val="00000A"/>
        </w:rPr>
      </w:pPr>
      <w:r w:rsidRPr="00555FB3">
        <w:rPr>
          <w:rFonts w:ascii="Times New Roman" w:hAnsi="Times New Roman" w:cs="Times New Roman"/>
          <w:b/>
          <w:bCs/>
          <w:i/>
          <w:iCs/>
          <w:color w:val="00000A"/>
        </w:rPr>
        <w:t>3. Игры под музыку, импровизация движений на музыкальные темы.</w:t>
      </w:r>
    </w:p>
    <w:p w:rsidR="00EA73E7"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Выполнение ритмичных движений в соответствии с различным характером музыки (спокойная, быстрая, медленная). Изменение характера движения в соответствии с изменением динамики (громко, тихо), регистра (высокий, низкий). Изменение направления ходьбы, бега, поскоков, танцевальных движений в соответствии с изменениями в музыке (легкий, танцевальный бег сменяется стремительным, спортивным; легкое подпрыгивание — тяжелым, и т. д.). Выполнение имитационных упражнений и игр,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EA73E7" w:rsidRPr="00555FB3" w:rsidRDefault="00EA73E7" w:rsidP="00EA73E7">
      <w:pPr>
        <w:suppressAutoHyphens w:val="0"/>
        <w:spacing w:line="360" w:lineRule="auto"/>
        <w:ind w:firstLine="709"/>
        <w:rPr>
          <w:rFonts w:ascii="Times New Roman" w:hAnsi="Times New Roman" w:cs="Times New Roman"/>
          <w:b/>
          <w:bCs/>
          <w:i/>
          <w:iCs/>
        </w:rPr>
      </w:pP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b/>
          <w:bCs/>
          <w:i/>
          <w:iCs/>
        </w:rPr>
        <w:t>4. Народные и современные танцевальные движения.</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Знакомство с танцевальными движениями. Бодрый, спокойный, топающий шаг. Бег легкий, на </w:t>
      </w:r>
      <w:proofErr w:type="spellStart"/>
      <w:r w:rsidRPr="00555FB3">
        <w:rPr>
          <w:rFonts w:ascii="Times New Roman" w:hAnsi="Times New Roman" w:cs="Times New Roman"/>
        </w:rPr>
        <w:t>полупальцах</w:t>
      </w:r>
      <w:proofErr w:type="spellEnd"/>
      <w:r w:rsidRPr="00555FB3">
        <w:rPr>
          <w:rFonts w:ascii="Times New Roman" w:hAnsi="Times New Roman" w:cs="Times New Roman"/>
        </w:rPr>
        <w:t xml:space="preserve">. Подпрыгивание на двух ногах. Прямой галоп. Маховые движения рук. Элементы народного танца, например,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Выполнение простых современных танцевальных связок по показу.</w:t>
      </w:r>
    </w:p>
    <w:p w:rsidR="00EA73E7" w:rsidRDefault="00EA73E7" w:rsidP="00EA73E7">
      <w:pPr>
        <w:pStyle w:val="2"/>
        <w:numPr>
          <w:ilvl w:val="2"/>
          <w:numId w:val="1"/>
        </w:numPr>
        <w:suppressAutoHyphens w:val="0"/>
        <w:spacing w:before="0" w:after="0" w:line="360" w:lineRule="auto"/>
        <w:ind w:left="0" w:firstLine="709"/>
        <w:jc w:val="center"/>
        <w:rPr>
          <w:rFonts w:ascii="Times New Roman" w:hAnsi="Times New Roman" w:cs="Times New Roman"/>
          <w:bCs w:val="0"/>
        </w:rPr>
      </w:pPr>
      <w:bookmarkStart w:id="32" w:name="_Toc178509811"/>
      <w:bookmarkStart w:id="33" w:name="_Toc161408189"/>
      <w:bookmarkStart w:id="34" w:name="_Toc161421517"/>
      <w:bookmarkStart w:id="35" w:name="_Toc161421591"/>
      <w:r w:rsidRPr="00555FB3">
        <w:rPr>
          <w:rFonts w:ascii="Times New Roman" w:hAnsi="Times New Roman" w:cs="Times New Roman"/>
          <w:bCs w:val="0"/>
        </w:rPr>
        <w:t>ПЛАНИРУЕМЫЕ РЕЗУЛЬТАТЫ</w:t>
      </w:r>
      <w:bookmarkEnd w:id="32"/>
    </w:p>
    <w:p w:rsidR="00EA73E7" w:rsidRPr="00555FB3" w:rsidRDefault="00EA73E7" w:rsidP="00EA73E7">
      <w:pPr>
        <w:pStyle w:val="2"/>
        <w:numPr>
          <w:ilvl w:val="2"/>
          <w:numId w:val="1"/>
        </w:numPr>
        <w:suppressAutoHyphens w:val="0"/>
        <w:spacing w:before="0" w:after="0" w:line="360" w:lineRule="auto"/>
        <w:ind w:left="0" w:firstLine="709"/>
        <w:jc w:val="center"/>
        <w:rPr>
          <w:rFonts w:ascii="Times New Roman" w:hAnsi="Times New Roman" w:cs="Times New Roman"/>
          <w:bCs w:val="0"/>
        </w:rPr>
      </w:pPr>
      <w:r w:rsidRPr="00555FB3">
        <w:rPr>
          <w:rFonts w:ascii="Times New Roman" w:hAnsi="Times New Roman" w:cs="Times New Roman"/>
          <w:bCs w:val="0"/>
        </w:rPr>
        <w:t xml:space="preserve"> </w:t>
      </w:r>
      <w:bookmarkStart w:id="36" w:name="_Toc178509812"/>
      <w:r w:rsidRPr="00555FB3">
        <w:rPr>
          <w:rFonts w:ascii="Times New Roman" w:hAnsi="Times New Roman" w:cs="Times New Roman"/>
          <w:bCs w:val="0"/>
        </w:rPr>
        <w:t>ПО КОРРЕКЦИОННОМУ КУРСУ «РИТМИКА»</w:t>
      </w:r>
      <w:bookmarkEnd w:id="33"/>
      <w:bookmarkEnd w:id="34"/>
      <w:bookmarkEnd w:id="35"/>
      <w:bookmarkEnd w:id="36"/>
    </w:p>
    <w:p w:rsidR="00EA73E7" w:rsidRPr="00DB6170" w:rsidRDefault="00EA73E7" w:rsidP="00EA73E7">
      <w:pPr>
        <w:tabs>
          <w:tab w:val="left" w:pos="1134"/>
        </w:tabs>
        <w:autoSpaceDE w:val="0"/>
        <w:autoSpaceDN w:val="0"/>
        <w:adjustRightInd w:val="0"/>
        <w:spacing w:line="360" w:lineRule="auto"/>
        <w:rPr>
          <w:rFonts w:ascii="Times New Roman" w:hAnsi="Times New Roman" w:cs="Times New Roman"/>
          <w:b/>
          <w:bCs/>
        </w:rPr>
      </w:pPr>
      <w:r w:rsidRPr="00DB6170">
        <w:rPr>
          <w:rFonts w:ascii="Times New Roman" w:hAnsi="Times New Roman" w:cs="Times New Roman"/>
          <w:b/>
          <w:bCs/>
        </w:rPr>
        <w:t xml:space="preserve">   Личностные результаты ребенка с ограниченными возможностями здоровья:</w:t>
      </w:r>
    </w:p>
    <w:p w:rsidR="00EA73E7" w:rsidRPr="00D340B3" w:rsidRDefault="00EA73E7" w:rsidP="00D340B3">
      <w:pPr>
        <w:pStyle w:val="ad"/>
        <w:numPr>
          <w:ilvl w:val="0"/>
          <w:numId w:val="6"/>
        </w:numPr>
        <w:shd w:val="clear" w:color="auto" w:fill="FFFFFF"/>
        <w:tabs>
          <w:tab w:val="left" w:pos="1134"/>
        </w:tabs>
        <w:suppressAutoHyphens w:val="0"/>
        <w:autoSpaceDE w:val="0"/>
        <w:autoSpaceDN w:val="0"/>
        <w:adjustRightInd w:val="0"/>
        <w:spacing w:line="360" w:lineRule="auto"/>
        <w:rPr>
          <w:rFonts w:ascii="Times New Roman" w:hAnsi="Times New Roman" w:cs="Times New Roman"/>
        </w:rPr>
      </w:pPr>
      <w:r w:rsidRPr="00D340B3">
        <w:rPr>
          <w:rFonts w:ascii="Times New Roman" w:hAnsi="Times New Roman" w:cs="Times New Roman"/>
        </w:rPr>
        <w:t>активное включение в общение и взаимодействие со сверстниками на принципах сохранения и укрепления личного и общественного здоровья;</w:t>
      </w:r>
    </w:p>
    <w:p w:rsidR="00EA73E7" w:rsidRPr="00D340B3" w:rsidRDefault="00EA73E7" w:rsidP="00D340B3">
      <w:pPr>
        <w:pStyle w:val="ad"/>
        <w:numPr>
          <w:ilvl w:val="0"/>
          <w:numId w:val="6"/>
        </w:numPr>
        <w:shd w:val="clear" w:color="auto" w:fill="FFFFFF"/>
        <w:tabs>
          <w:tab w:val="left" w:pos="1134"/>
        </w:tabs>
        <w:suppressAutoHyphens w:val="0"/>
        <w:autoSpaceDE w:val="0"/>
        <w:autoSpaceDN w:val="0"/>
        <w:adjustRightInd w:val="0"/>
        <w:spacing w:line="360" w:lineRule="auto"/>
        <w:rPr>
          <w:rFonts w:ascii="Times New Roman" w:hAnsi="Times New Roman" w:cs="Times New Roman"/>
        </w:rPr>
      </w:pPr>
      <w:r w:rsidRPr="00D340B3">
        <w:rPr>
          <w:rFonts w:ascii="Times New Roman" w:hAnsi="Times New Roman" w:cs="Times New Roman"/>
        </w:rPr>
        <w:t>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w:t>
      </w:r>
    </w:p>
    <w:p w:rsidR="00EA73E7" w:rsidRPr="00D340B3" w:rsidRDefault="00EA73E7" w:rsidP="00D340B3">
      <w:pPr>
        <w:pStyle w:val="ad"/>
        <w:numPr>
          <w:ilvl w:val="0"/>
          <w:numId w:val="6"/>
        </w:numPr>
        <w:shd w:val="clear" w:color="auto" w:fill="FFFFFF"/>
        <w:tabs>
          <w:tab w:val="left" w:pos="1134"/>
        </w:tabs>
        <w:suppressAutoHyphens w:val="0"/>
        <w:autoSpaceDE w:val="0"/>
        <w:autoSpaceDN w:val="0"/>
        <w:adjustRightInd w:val="0"/>
        <w:spacing w:line="360" w:lineRule="auto"/>
        <w:rPr>
          <w:rFonts w:ascii="Times New Roman" w:hAnsi="Times New Roman" w:cs="Times New Roman"/>
        </w:rPr>
      </w:pPr>
      <w:r w:rsidRPr="00D340B3">
        <w:rPr>
          <w:rFonts w:ascii="Times New Roman" w:hAnsi="Times New Roman" w:cs="Times New Roman"/>
        </w:rPr>
        <w:t>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r w:rsidRPr="00D340B3">
        <w:rPr>
          <w:rFonts w:ascii="Times New Roman" w:hAnsi="Times New Roman" w:cs="Times New Roman"/>
          <w:color w:val="00B050"/>
        </w:rPr>
        <w:tab/>
      </w:r>
    </w:p>
    <w:p w:rsidR="00EA73E7" w:rsidRPr="00D340B3" w:rsidRDefault="00EA73E7" w:rsidP="00D340B3">
      <w:pPr>
        <w:pStyle w:val="ad"/>
        <w:widowControl/>
        <w:numPr>
          <w:ilvl w:val="0"/>
          <w:numId w:val="6"/>
        </w:numPr>
        <w:shd w:val="clear" w:color="auto" w:fill="FFFFFF"/>
        <w:tabs>
          <w:tab w:val="left" w:pos="528"/>
        </w:tabs>
        <w:suppressAutoHyphens w:val="0"/>
        <w:spacing w:line="360" w:lineRule="auto"/>
        <w:rPr>
          <w:rFonts w:ascii="Times New Roman" w:hAnsi="Times New Roman" w:cs="Times New Roman"/>
        </w:rPr>
      </w:pPr>
      <w:r w:rsidRPr="00D340B3">
        <w:rPr>
          <w:rFonts w:ascii="Times New Roman" w:hAnsi="Times New Roman" w:cs="Times New Roman"/>
        </w:rPr>
        <w:lastRenderedPageBreak/>
        <w:t xml:space="preserve">принятие и освоение социальной роли </w:t>
      </w:r>
      <w:proofErr w:type="gramStart"/>
      <w:r w:rsidRPr="00D340B3">
        <w:rPr>
          <w:rFonts w:ascii="Times New Roman" w:hAnsi="Times New Roman" w:cs="Times New Roman"/>
        </w:rPr>
        <w:t>обучающегося</w:t>
      </w:r>
      <w:proofErr w:type="gramEnd"/>
      <w:r w:rsidRPr="00D340B3">
        <w:rPr>
          <w:rFonts w:ascii="Times New Roman" w:hAnsi="Times New Roman" w:cs="Times New Roman"/>
        </w:rPr>
        <w:t>, формирование и развитие социально значимых мотивов</w:t>
      </w:r>
      <w:r w:rsidRPr="00D340B3">
        <w:rPr>
          <w:rFonts w:ascii="Times New Roman" w:hAnsi="Times New Roman" w:cs="Times New Roman"/>
        </w:rPr>
        <w:br/>
        <w:t>учебной деятельности;</w:t>
      </w:r>
    </w:p>
    <w:p w:rsidR="00EA73E7" w:rsidRPr="00D340B3" w:rsidRDefault="00EA73E7" w:rsidP="00D340B3">
      <w:pPr>
        <w:pStyle w:val="ad"/>
        <w:numPr>
          <w:ilvl w:val="0"/>
          <w:numId w:val="6"/>
        </w:numPr>
        <w:shd w:val="clear" w:color="auto" w:fill="FFFFFF"/>
        <w:tabs>
          <w:tab w:val="left" w:pos="993"/>
        </w:tabs>
        <w:suppressAutoHyphens w:val="0"/>
        <w:autoSpaceDE w:val="0"/>
        <w:autoSpaceDN w:val="0"/>
        <w:adjustRightInd w:val="0"/>
        <w:spacing w:line="360" w:lineRule="auto"/>
        <w:rPr>
          <w:rFonts w:ascii="Times New Roman" w:hAnsi="Times New Roman" w:cs="Times New Roman"/>
          <w:spacing w:val="-1"/>
        </w:rPr>
      </w:pPr>
      <w:r w:rsidRPr="00D340B3">
        <w:rPr>
          <w:rFonts w:ascii="Times New Roman" w:hAnsi="Times New Roman" w:cs="Times New Roman"/>
        </w:rPr>
        <w:t>развитие адекватных представлений о собственных возможностях, о насущно необходимом жизнеобеспечении;</w:t>
      </w:r>
    </w:p>
    <w:p w:rsidR="00EA73E7" w:rsidRPr="00DB6170" w:rsidRDefault="00EA73E7" w:rsidP="00EA73E7">
      <w:pPr>
        <w:shd w:val="clear" w:color="auto" w:fill="FFFFFF"/>
        <w:tabs>
          <w:tab w:val="left" w:pos="1134"/>
          <w:tab w:val="left" w:pos="1701"/>
        </w:tabs>
        <w:autoSpaceDE w:val="0"/>
        <w:autoSpaceDN w:val="0"/>
        <w:adjustRightInd w:val="0"/>
        <w:spacing w:line="360" w:lineRule="auto"/>
        <w:rPr>
          <w:rFonts w:ascii="Times New Roman" w:hAnsi="Times New Roman" w:cs="Times New Roman"/>
          <w:b/>
          <w:bCs/>
        </w:rPr>
      </w:pPr>
      <w:r w:rsidRPr="00DB6170">
        <w:rPr>
          <w:rFonts w:ascii="Times New Roman" w:hAnsi="Times New Roman" w:cs="Times New Roman"/>
        </w:rPr>
        <w:t xml:space="preserve">    </w:t>
      </w:r>
      <w:proofErr w:type="spellStart"/>
      <w:r w:rsidRPr="00DB6170">
        <w:rPr>
          <w:rFonts w:ascii="Times New Roman" w:hAnsi="Times New Roman" w:cs="Times New Roman"/>
          <w:b/>
          <w:bCs/>
        </w:rPr>
        <w:t>Метапредметные</w:t>
      </w:r>
      <w:proofErr w:type="spellEnd"/>
      <w:r w:rsidRPr="00DB6170">
        <w:rPr>
          <w:rFonts w:ascii="Times New Roman" w:hAnsi="Times New Roman" w:cs="Times New Roman"/>
          <w:b/>
          <w:bCs/>
        </w:rPr>
        <w:t xml:space="preserve"> результаты ребенка с ограниченными возможностями здоровья:</w:t>
      </w:r>
    </w:p>
    <w:p w:rsidR="00EA73E7" w:rsidRPr="00DB6170" w:rsidRDefault="00EA73E7" w:rsidP="00D340B3">
      <w:pPr>
        <w:numPr>
          <w:ilvl w:val="0"/>
          <w:numId w:val="7"/>
        </w:numPr>
        <w:shd w:val="clear" w:color="auto" w:fill="FFFFFF"/>
        <w:tabs>
          <w:tab w:val="left" w:pos="1134"/>
        </w:tabs>
        <w:suppressAutoHyphens w:val="0"/>
        <w:autoSpaceDE w:val="0"/>
        <w:autoSpaceDN w:val="0"/>
        <w:adjustRightInd w:val="0"/>
        <w:spacing w:line="360" w:lineRule="auto"/>
        <w:rPr>
          <w:rFonts w:ascii="Times New Roman" w:hAnsi="Times New Roman" w:cs="Times New Roman"/>
        </w:rPr>
      </w:pPr>
      <w:r w:rsidRPr="00DB6170">
        <w:rPr>
          <w:rFonts w:ascii="Times New Roman" w:hAnsi="Times New Roman" w:cs="Times New Roman"/>
        </w:rPr>
        <w:t>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w:t>
      </w:r>
    </w:p>
    <w:p w:rsidR="00EA73E7" w:rsidRPr="00DB6170" w:rsidRDefault="00EA73E7" w:rsidP="00D340B3">
      <w:pPr>
        <w:numPr>
          <w:ilvl w:val="0"/>
          <w:numId w:val="7"/>
        </w:numPr>
        <w:shd w:val="clear" w:color="auto" w:fill="FFFFFF"/>
        <w:tabs>
          <w:tab w:val="left" w:pos="1134"/>
        </w:tabs>
        <w:suppressAutoHyphens w:val="0"/>
        <w:autoSpaceDE w:val="0"/>
        <w:autoSpaceDN w:val="0"/>
        <w:adjustRightInd w:val="0"/>
        <w:spacing w:line="360" w:lineRule="auto"/>
        <w:rPr>
          <w:rFonts w:ascii="Times New Roman" w:hAnsi="Times New Roman" w:cs="Times New Roman"/>
        </w:rPr>
      </w:pPr>
      <w:r w:rsidRPr="00DB6170">
        <w:rPr>
          <w:rFonts w:ascii="Times New Roman" w:hAnsi="Times New Roman" w:cs="Times New Roman"/>
        </w:rPr>
        <w:t>планирование и организация самостоятельной деятельности (учебной и досуговой) с учетом индивидуальных возможностей и требования сохранения и совершенствования индивидуального здоровья во всех его проявлениях;</w:t>
      </w:r>
    </w:p>
    <w:p w:rsidR="00EA73E7" w:rsidRPr="00DB6170" w:rsidRDefault="00EA73E7" w:rsidP="00D340B3">
      <w:pPr>
        <w:numPr>
          <w:ilvl w:val="0"/>
          <w:numId w:val="7"/>
        </w:numPr>
        <w:shd w:val="clear" w:color="auto" w:fill="FFFFFF"/>
        <w:tabs>
          <w:tab w:val="left" w:pos="1134"/>
        </w:tabs>
        <w:suppressAutoHyphens w:val="0"/>
        <w:autoSpaceDE w:val="0"/>
        <w:autoSpaceDN w:val="0"/>
        <w:adjustRightInd w:val="0"/>
        <w:spacing w:line="360" w:lineRule="auto"/>
        <w:rPr>
          <w:rFonts w:ascii="Times New Roman" w:hAnsi="Times New Roman" w:cs="Times New Roman"/>
        </w:rPr>
      </w:pPr>
      <w:r w:rsidRPr="00DB6170">
        <w:rPr>
          <w:rFonts w:ascii="Times New Roman" w:hAnsi="Times New Roman" w:cs="Times New Roman"/>
        </w:rPr>
        <w:t>управление своим эмоциональным состоянием при общении со сверстниками и взрослыми с целью сохранения эмоционального благополучия.</w:t>
      </w:r>
    </w:p>
    <w:p w:rsidR="00EA73E7" w:rsidRPr="00DB6170" w:rsidRDefault="00EA73E7" w:rsidP="00D340B3">
      <w:pPr>
        <w:widowControl/>
        <w:numPr>
          <w:ilvl w:val="0"/>
          <w:numId w:val="7"/>
        </w:numPr>
        <w:shd w:val="clear" w:color="auto" w:fill="FFFFFF"/>
        <w:tabs>
          <w:tab w:val="left" w:pos="0"/>
          <w:tab w:val="left" w:pos="1134"/>
          <w:tab w:val="left" w:pos="2434"/>
          <w:tab w:val="left" w:pos="4070"/>
          <w:tab w:val="left" w:pos="4526"/>
        </w:tabs>
        <w:suppressAutoHyphens w:val="0"/>
        <w:spacing w:line="360" w:lineRule="auto"/>
        <w:rPr>
          <w:rFonts w:ascii="Times New Roman" w:hAnsi="Times New Roman" w:cs="Times New Roman"/>
        </w:rPr>
      </w:pPr>
      <w:r w:rsidRPr="00DB6170">
        <w:rPr>
          <w:rFonts w:ascii="Times New Roman" w:hAnsi="Times New Roman" w:cs="Times New Roman"/>
        </w:rPr>
        <w:t>формирование умения понимать причины успеха</w:t>
      </w:r>
      <w:r w:rsidR="00D340B3">
        <w:rPr>
          <w:rFonts w:ascii="Times New Roman" w:hAnsi="Times New Roman" w:cs="Times New Roman"/>
        </w:rPr>
        <w:t xml:space="preserve"> </w:t>
      </w:r>
      <w:r w:rsidRPr="00DB6170">
        <w:rPr>
          <w:rFonts w:ascii="Times New Roman" w:hAnsi="Times New Roman" w:cs="Times New Roman"/>
          <w:spacing w:val="-2"/>
        </w:rPr>
        <w:t>(неуспеха)</w:t>
      </w:r>
      <w:r w:rsidRPr="00DB6170">
        <w:rPr>
          <w:rFonts w:ascii="Times New Roman" w:hAnsi="Times New Roman" w:cs="Times New Roman"/>
        </w:rPr>
        <w:tab/>
      </w:r>
      <w:r w:rsidRPr="00DB6170">
        <w:rPr>
          <w:rFonts w:ascii="Times New Roman" w:hAnsi="Times New Roman" w:cs="Times New Roman"/>
          <w:spacing w:val="-3"/>
        </w:rPr>
        <w:t>учебной</w:t>
      </w:r>
      <w:r w:rsidRPr="00DB6170">
        <w:rPr>
          <w:rFonts w:ascii="Times New Roman" w:hAnsi="Times New Roman" w:cs="Times New Roman"/>
        </w:rPr>
        <w:tab/>
      </w:r>
      <w:r w:rsidRPr="00DB6170">
        <w:rPr>
          <w:rFonts w:ascii="Times New Roman" w:hAnsi="Times New Roman" w:cs="Times New Roman"/>
          <w:spacing w:val="-1"/>
        </w:rPr>
        <w:t>деятельности</w:t>
      </w:r>
      <w:r w:rsidRPr="00DB6170">
        <w:rPr>
          <w:rFonts w:ascii="Times New Roman" w:hAnsi="Times New Roman" w:cs="Times New Roman"/>
        </w:rPr>
        <w:tab/>
        <w:t xml:space="preserve"> и</w:t>
      </w:r>
      <w:r w:rsidRPr="00DB6170">
        <w:rPr>
          <w:rFonts w:ascii="Times New Roman" w:hAnsi="Times New Roman" w:cs="Times New Roman"/>
        </w:rPr>
        <w:tab/>
      </w:r>
      <w:r w:rsidRPr="00DB6170">
        <w:rPr>
          <w:rFonts w:ascii="Times New Roman" w:hAnsi="Times New Roman" w:cs="Times New Roman"/>
          <w:spacing w:val="-2"/>
        </w:rPr>
        <w:t xml:space="preserve">способности </w:t>
      </w:r>
      <w:r w:rsidRPr="00DB6170">
        <w:rPr>
          <w:rFonts w:ascii="Times New Roman" w:hAnsi="Times New Roman" w:cs="Times New Roman"/>
        </w:rPr>
        <w:t>конструктивно действовать даже в ситуациях неуспеха;</w:t>
      </w:r>
    </w:p>
    <w:p w:rsidR="00EA73E7" w:rsidRPr="00DB6170" w:rsidRDefault="00EA73E7" w:rsidP="00D340B3">
      <w:pPr>
        <w:numPr>
          <w:ilvl w:val="0"/>
          <w:numId w:val="7"/>
        </w:numPr>
        <w:shd w:val="clear" w:color="auto" w:fill="FFFFFF"/>
        <w:tabs>
          <w:tab w:val="left" w:pos="0"/>
          <w:tab w:val="left" w:pos="586"/>
          <w:tab w:val="left" w:pos="1440"/>
          <w:tab w:val="left" w:pos="3125"/>
          <w:tab w:val="left" w:pos="4771"/>
        </w:tabs>
        <w:suppressAutoHyphens w:val="0"/>
        <w:autoSpaceDE w:val="0"/>
        <w:autoSpaceDN w:val="0"/>
        <w:adjustRightInd w:val="0"/>
        <w:spacing w:line="360" w:lineRule="auto"/>
        <w:rPr>
          <w:rFonts w:ascii="Times New Roman" w:hAnsi="Times New Roman" w:cs="Times New Roman"/>
          <w:spacing w:val="-1"/>
        </w:rPr>
      </w:pPr>
      <w:r w:rsidRPr="00DB6170">
        <w:rPr>
          <w:rFonts w:ascii="Times New Roman" w:hAnsi="Times New Roman" w:cs="Times New Roman"/>
          <w:spacing w:val="-3"/>
        </w:rPr>
        <w:t>осуществлять</w:t>
      </w:r>
      <w:r w:rsidRPr="00DB6170">
        <w:rPr>
          <w:rFonts w:ascii="Times New Roman" w:hAnsi="Times New Roman" w:cs="Times New Roman"/>
        </w:rPr>
        <w:tab/>
        <w:t xml:space="preserve"> </w:t>
      </w:r>
      <w:r w:rsidRPr="00DB6170">
        <w:rPr>
          <w:rFonts w:ascii="Times New Roman" w:hAnsi="Times New Roman" w:cs="Times New Roman"/>
          <w:spacing w:val="-2"/>
        </w:rPr>
        <w:t xml:space="preserve">взаимный </w:t>
      </w:r>
      <w:r w:rsidRPr="00DB6170">
        <w:rPr>
          <w:rFonts w:ascii="Times New Roman" w:hAnsi="Times New Roman" w:cs="Times New Roman"/>
        </w:rPr>
        <w:t>контроль в совместной деятельности, адекватно оценивать собственное поведение и поведение окружающих.</w:t>
      </w:r>
    </w:p>
    <w:p w:rsidR="00EA73E7" w:rsidRPr="00DB6170" w:rsidRDefault="00EA73E7" w:rsidP="00EA73E7">
      <w:pPr>
        <w:spacing w:line="360" w:lineRule="auto"/>
        <w:rPr>
          <w:rFonts w:ascii="Times New Roman" w:hAnsi="Times New Roman" w:cs="Times New Roman"/>
          <w:b/>
          <w:bCs/>
        </w:rPr>
      </w:pPr>
      <w:r w:rsidRPr="00DB6170">
        <w:rPr>
          <w:rFonts w:ascii="Times New Roman" w:hAnsi="Times New Roman" w:cs="Times New Roman"/>
          <w:b/>
          <w:bCs/>
        </w:rPr>
        <w:t xml:space="preserve">     Предметные результаты ребенка с ограниченными возможностями здоровья:</w:t>
      </w:r>
    </w:p>
    <w:p w:rsidR="00EA73E7" w:rsidRPr="00555FB3" w:rsidRDefault="00EA73E7" w:rsidP="00EA73E7">
      <w:pPr>
        <w:pStyle w:val="2"/>
        <w:suppressAutoHyphens w:val="0"/>
        <w:spacing w:before="0" w:after="0" w:line="360" w:lineRule="auto"/>
        <w:ind w:left="0" w:firstLine="709"/>
        <w:rPr>
          <w:rFonts w:ascii="Times New Roman" w:hAnsi="Times New Roman" w:cs="Times New Roman"/>
          <w:bCs w:val="0"/>
        </w:rPr>
      </w:pPr>
      <w:bookmarkStart w:id="37" w:name="_Toc161421518"/>
      <w:bookmarkStart w:id="38" w:name="_Toc161421592"/>
      <w:bookmarkStart w:id="39" w:name="_Toc178509813"/>
      <w:r w:rsidRPr="00555FB3">
        <w:rPr>
          <w:rFonts w:ascii="Times New Roman" w:hAnsi="Times New Roman" w:cs="Times New Roman"/>
          <w:bCs w:val="0"/>
        </w:rPr>
        <w:t>1 КЛАСС:</w:t>
      </w:r>
      <w:bookmarkEnd w:id="37"/>
      <w:bookmarkEnd w:id="38"/>
      <w:bookmarkEnd w:id="39"/>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выполнять общеразвивающие упражнения по показу;</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lastRenderedPageBreak/>
        <w:t>- знать и использовать ударные музыкальные инструменты;</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w:t>
      </w:r>
      <w:proofErr w:type="gramStart"/>
      <w:r w:rsidRPr="00555FB3">
        <w:rPr>
          <w:rFonts w:ascii="Times New Roman" w:hAnsi="Times New Roman" w:cs="Times New Roman"/>
        </w:rPr>
        <w:t>ритмические упражнения</w:t>
      </w:r>
      <w:proofErr w:type="gramEnd"/>
      <w:r w:rsidRPr="00555FB3">
        <w:rPr>
          <w:rFonts w:ascii="Times New Roman" w:hAnsi="Times New Roman" w:cs="Times New Roman"/>
        </w:rPr>
        <w:t xml:space="preserve"> по показу и визуальной опоре;</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повторять предложенный ритмический рисунок;</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различные </w:t>
      </w:r>
      <w:proofErr w:type="gramStart"/>
      <w:r w:rsidRPr="00555FB3">
        <w:rPr>
          <w:rFonts w:ascii="Times New Roman" w:hAnsi="Times New Roman" w:cs="Times New Roman"/>
        </w:rPr>
        <w:t>ритмические движения</w:t>
      </w:r>
      <w:proofErr w:type="gramEnd"/>
      <w:r w:rsidRPr="00555FB3">
        <w:rPr>
          <w:rFonts w:ascii="Times New Roman" w:hAnsi="Times New Roman" w:cs="Times New Roman"/>
        </w:rPr>
        <w:t xml:space="preserve"> в соответствии с различным характером музыки;</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строиться в колонну по одному, находить свое место в строю;</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занимать правильное исходное положение при построении в шеренгу (стоять прямо, не опускать голову, без лишнего напряжения в коленях и плечах, не сутулиться), равняться в шеренге, в колонне;</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ходить и бегать по кругу с сохранением правильных дистанций, не сужая круг и не сходя с его линии;</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ритмично выполнять несложные движения руками и ногами;</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начинать и заканчивать движения в соответствии со звучанием музыки;</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участвовать в музыкальных играх с предметами, с пением и речевым сопровождением;</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xml:space="preserve">- выполнять движение – галоп; </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 выполнять элементы народной пляски по показу.</w:t>
      </w:r>
    </w:p>
    <w:p w:rsidR="00EA73E7" w:rsidRPr="00555FB3" w:rsidRDefault="00EA73E7" w:rsidP="00EA73E7">
      <w:pPr>
        <w:suppressAutoHyphens w:val="0"/>
        <w:spacing w:line="360" w:lineRule="auto"/>
        <w:ind w:firstLine="709"/>
        <w:rPr>
          <w:rFonts w:ascii="Times New Roman" w:hAnsi="Times New Roman" w:cs="Times New Roman"/>
        </w:rPr>
      </w:pPr>
      <w:r w:rsidRPr="00555FB3">
        <w:rPr>
          <w:rFonts w:ascii="Times New Roman" w:hAnsi="Times New Roman" w:cs="Times New Roman"/>
        </w:rPr>
        <w:t>Предметные результаты представлены по годам обучения и отражают сформированность у обучающихся определенных умений.</w:t>
      </w:r>
    </w:p>
    <w:p w:rsidR="00F94253" w:rsidRDefault="00EA73E7" w:rsidP="00EA73E7">
      <w:r w:rsidRPr="00DB6170">
        <w:rPr>
          <w:rFonts w:ascii="Times New Roman" w:hAnsi="Times New Roman" w:cs="Times New Roman"/>
        </w:rPr>
        <w:br w:type="page"/>
      </w:r>
    </w:p>
    <w:p w:rsidR="00F94253" w:rsidRPr="00510D2C" w:rsidRDefault="00F94253" w:rsidP="00AA0F58">
      <w:pPr>
        <w:pStyle w:val="2"/>
        <w:numPr>
          <w:ilvl w:val="2"/>
          <w:numId w:val="1"/>
        </w:numPr>
        <w:suppressAutoHyphens w:val="0"/>
        <w:spacing w:before="0" w:after="0" w:line="360" w:lineRule="auto"/>
        <w:ind w:left="0" w:firstLine="709"/>
        <w:jc w:val="center"/>
        <w:rPr>
          <w:rFonts w:ascii="Times New Roman" w:hAnsi="Times New Roman" w:cs="Times New Roman"/>
        </w:rPr>
      </w:pPr>
      <w:r>
        <w:rPr>
          <w:rFonts w:ascii="Times New Roman" w:hAnsi="Times New Roman" w:cs="Times New Roman"/>
          <w:b w:val="0"/>
          <w:bCs w:val="0"/>
        </w:rPr>
        <w:lastRenderedPageBreak/>
        <w:t xml:space="preserve">                               </w:t>
      </w:r>
      <w:r w:rsidRPr="0076680C">
        <w:rPr>
          <w:rFonts w:ascii="Times New Roman" w:hAnsi="Times New Roman" w:cs="Times New Roman"/>
          <w:bCs w:val="0"/>
        </w:rPr>
        <w:t xml:space="preserve"> </w:t>
      </w:r>
    </w:p>
    <w:sectPr w:rsidR="00F94253" w:rsidRPr="00510D2C" w:rsidSect="00D340B3">
      <w:footerReference w:type="default" r:id="rId9"/>
      <w:pgSz w:w="16838" w:h="11906" w:orient="landscape"/>
      <w:pgMar w:top="1701" w:right="851" w:bottom="1134" w:left="85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666" w:rsidRDefault="00B84666" w:rsidP="00D340B3">
      <w:r>
        <w:separator/>
      </w:r>
    </w:p>
  </w:endnote>
  <w:endnote w:type="continuationSeparator" w:id="0">
    <w:p w:rsidR="00B84666" w:rsidRDefault="00B84666" w:rsidP="00D3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653"/>
      <w:docPartObj>
        <w:docPartGallery w:val="Page Numbers (Bottom of Page)"/>
        <w:docPartUnique/>
      </w:docPartObj>
    </w:sdtPr>
    <w:sdtEndPr/>
    <w:sdtContent>
      <w:p w:rsidR="00AF2D94" w:rsidRDefault="006F2184">
        <w:pPr>
          <w:pStyle w:val="ab"/>
          <w:jc w:val="center"/>
        </w:pPr>
        <w:r>
          <w:fldChar w:fldCharType="begin"/>
        </w:r>
        <w:r>
          <w:instrText xml:space="preserve"> PAGE   \* MERGEFORMAT </w:instrText>
        </w:r>
        <w:r>
          <w:fldChar w:fldCharType="separate"/>
        </w:r>
        <w:r w:rsidR="008C2941">
          <w:rPr>
            <w:noProof/>
          </w:rPr>
          <w:t>2</w:t>
        </w:r>
        <w:r>
          <w:rPr>
            <w:noProof/>
          </w:rPr>
          <w:fldChar w:fldCharType="end"/>
        </w:r>
      </w:p>
    </w:sdtContent>
  </w:sdt>
  <w:p w:rsidR="00AF2D94" w:rsidRDefault="00AF2D9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666" w:rsidRDefault="00B84666" w:rsidP="00D340B3">
      <w:r>
        <w:separator/>
      </w:r>
    </w:p>
  </w:footnote>
  <w:footnote w:type="continuationSeparator" w:id="0">
    <w:p w:rsidR="00B84666" w:rsidRDefault="00B84666" w:rsidP="00D34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390E6D"/>
    <w:multiLevelType w:val="hybridMultilevel"/>
    <w:tmpl w:val="24D8F6CE"/>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987350"/>
    <w:multiLevelType w:val="hybridMultilevel"/>
    <w:tmpl w:val="60A87274"/>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887757"/>
    <w:multiLevelType w:val="hybridMultilevel"/>
    <w:tmpl w:val="3D16D19A"/>
    <w:lvl w:ilvl="0" w:tplc="0419000D">
      <w:start w:val="1"/>
      <w:numFmt w:val="bullet"/>
      <w:lvlText w:val=""/>
      <w:lvlJc w:val="left"/>
      <w:pPr>
        <w:ind w:left="36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996E03"/>
    <w:multiLevelType w:val="hybridMultilevel"/>
    <w:tmpl w:val="588A38B0"/>
    <w:lvl w:ilvl="0" w:tplc="06D214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D70AD1"/>
    <w:multiLevelType w:val="hybridMultilevel"/>
    <w:tmpl w:val="51BAA74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183125"/>
    <w:multiLevelType w:val="hybridMultilevel"/>
    <w:tmpl w:val="25626856"/>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7261486"/>
    <w:multiLevelType w:val="hybridMultilevel"/>
    <w:tmpl w:val="2B1C5BC2"/>
    <w:lvl w:ilvl="0" w:tplc="04190005">
      <w:start w:val="1"/>
      <w:numFmt w:val="bullet"/>
      <w:lvlText w:val=""/>
      <w:lvlJc w:val="left"/>
      <w:pPr>
        <w:tabs>
          <w:tab w:val="num" w:pos="720"/>
        </w:tabs>
        <w:ind w:left="720" w:hanging="360"/>
      </w:pPr>
      <w:rPr>
        <w:rFonts w:ascii="Wingdings" w:hAnsi="Wingdings" w:cs="Wingding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C711AAE"/>
    <w:multiLevelType w:val="hybridMultilevel"/>
    <w:tmpl w:val="7458F5C0"/>
    <w:lvl w:ilvl="0" w:tplc="06D214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5E00E96"/>
    <w:multiLevelType w:val="hybridMultilevel"/>
    <w:tmpl w:val="726ADABC"/>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D2A35EB"/>
    <w:multiLevelType w:val="hybridMultilevel"/>
    <w:tmpl w:val="198A3EF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2F043E4"/>
    <w:multiLevelType w:val="hybridMultilevel"/>
    <w:tmpl w:val="62A26880"/>
    <w:lvl w:ilvl="0" w:tplc="0419000D">
      <w:start w:val="1"/>
      <w:numFmt w:val="bullet"/>
      <w:lvlText w:val=""/>
      <w:lvlJc w:val="left"/>
      <w:pPr>
        <w:ind w:left="862"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9BE3F9B"/>
    <w:multiLevelType w:val="hybridMultilevel"/>
    <w:tmpl w:val="AA42186C"/>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C29014D"/>
    <w:multiLevelType w:val="hybridMultilevel"/>
    <w:tmpl w:val="335EF05C"/>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05120CB"/>
    <w:multiLevelType w:val="hybridMultilevel"/>
    <w:tmpl w:val="5F4073A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4"/>
  </w:num>
  <w:num w:numId="8">
    <w:abstractNumId w:val="10"/>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73E7"/>
    <w:rsid w:val="002D2F17"/>
    <w:rsid w:val="003673F4"/>
    <w:rsid w:val="0045536E"/>
    <w:rsid w:val="00576A80"/>
    <w:rsid w:val="006868D2"/>
    <w:rsid w:val="0069052D"/>
    <w:rsid w:val="006E774D"/>
    <w:rsid w:val="006F2184"/>
    <w:rsid w:val="0076680C"/>
    <w:rsid w:val="007F0F88"/>
    <w:rsid w:val="0085587F"/>
    <w:rsid w:val="00875F59"/>
    <w:rsid w:val="008C2941"/>
    <w:rsid w:val="00AA0F58"/>
    <w:rsid w:val="00AD10AF"/>
    <w:rsid w:val="00AF2D94"/>
    <w:rsid w:val="00B84666"/>
    <w:rsid w:val="00D270F5"/>
    <w:rsid w:val="00D340B3"/>
    <w:rsid w:val="00D94128"/>
    <w:rsid w:val="00DC4432"/>
    <w:rsid w:val="00EA73E7"/>
    <w:rsid w:val="00F94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3E7"/>
    <w:pPr>
      <w:widowControl w:val="0"/>
      <w:suppressAutoHyphens/>
      <w:spacing w:after="0" w:line="240" w:lineRule="auto"/>
      <w:jc w:val="both"/>
    </w:pPr>
    <w:rPr>
      <w:rFonts w:ascii="XO Thames" w:eastAsia="Tahoma" w:hAnsi="XO Thames" w:cs="Tahoma"/>
      <w:sz w:val="28"/>
      <w:szCs w:val="28"/>
      <w:lang w:eastAsia="hi-IN" w:bidi="hi-IN"/>
    </w:rPr>
  </w:style>
  <w:style w:type="paragraph" w:styleId="1">
    <w:name w:val="heading 1"/>
    <w:basedOn w:val="a"/>
    <w:next w:val="a0"/>
    <w:link w:val="10"/>
    <w:qFormat/>
    <w:rsid w:val="00EA73E7"/>
    <w:pPr>
      <w:numPr>
        <w:numId w:val="1"/>
      </w:numPr>
      <w:spacing w:before="120" w:after="120"/>
      <w:outlineLvl w:val="0"/>
    </w:pPr>
    <w:rPr>
      <w:b/>
      <w:bCs/>
      <w:sz w:val="32"/>
      <w:szCs w:val="32"/>
    </w:rPr>
  </w:style>
  <w:style w:type="paragraph" w:styleId="2">
    <w:name w:val="heading 2"/>
    <w:basedOn w:val="a"/>
    <w:next w:val="a0"/>
    <w:link w:val="20"/>
    <w:qFormat/>
    <w:rsid w:val="00EA73E7"/>
    <w:pPr>
      <w:numPr>
        <w:ilvl w:val="1"/>
        <w:numId w:val="1"/>
      </w:numPr>
      <w:spacing w:before="120" w:after="120"/>
      <w:outlineLvl w:val="1"/>
    </w:pPr>
    <w:rPr>
      <w:b/>
      <w:bCs/>
    </w:rPr>
  </w:style>
  <w:style w:type="paragraph" w:styleId="3">
    <w:name w:val="heading 3"/>
    <w:basedOn w:val="a"/>
    <w:next w:val="a0"/>
    <w:link w:val="30"/>
    <w:qFormat/>
    <w:rsid w:val="00EA73E7"/>
    <w:pPr>
      <w:numPr>
        <w:ilvl w:val="2"/>
        <w:numId w:val="1"/>
      </w:numPr>
      <w:spacing w:before="120" w:after="120"/>
      <w:outlineLvl w:val="2"/>
    </w:pPr>
    <w:rPr>
      <w:b/>
      <w:bCs/>
      <w:sz w:val="26"/>
      <w:szCs w:val="26"/>
    </w:rPr>
  </w:style>
  <w:style w:type="paragraph" w:styleId="4">
    <w:name w:val="heading 4"/>
    <w:basedOn w:val="a"/>
    <w:next w:val="a0"/>
    <w:link w:val="40"/>
    <w:qFormat/>
    <w:rsid w:val="00EA73E7"/>
    <w:pPr>
      <w:numPr>
        <w:ilvl w:val="3"/>
        <w:numId w:val="1"/>
      </w:numPr>
      <w:spacing w:before="120" w:after="120"/>
      <w:outlineLvl w:val="3"/>
    </w:pPr>
    <w:rPr>
      <w:b/>
      <w:bCs/>
      <w:sz w:val="24"/>
      <w:szCs w:val="24"/>
    </w:rPr>
  </w:style>
  <w:style w:type="paragraph" w:styleId="5">
    <w:name w:val="heading 5"/>
    <w:basedOn w:val="a"/>
    <w:next w:val="a0"/>
    <w:link w:val="50"/>
    <w:qFormat/>
    <w:rsid w:val="00EA73E7"/>
    <w:pPr>
      <w:numPr>
        <w:ilvl w:val="4"/>
        <w:numId w:val="1"/>
      </w:numPr>
      <w:spacing w:before="120" w:after="120"/>
      <w:outlineLvl w:val="4"/>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EA73E7"/>
    <w:pPr>
      <w:spacing w:after="120"/>
    </w:pPr>
    <w:rPr>
      <w:rFonts w:cs="Mangal"/>
      <w:szCs w:val="25"/>
    </w:rPr>
  </w:style>
  <w:style w:type="character" w:customStyle="1" w:styleId="a4">
    <w:name w:val="Основной текст Знак"/>
    <w:basedOn w:val="a1"/>
    <w:link w:val="a0"/>
    <w:uiPriority w:val="99"/>
    <w:semiHidden/>
    <w:rsid w:val="00EA73E7"/>
    <w:rPr>
      <w:rFonts w:ascii="XO Thames" w:eastAsia="Tahoma" w:hAnsi="XO Thames" w:cs="Mangal"/>
      <w:sz w:val="28"/>
      <w:szCs w:val="25"/>
      <w:lang w:eastAsia="hi-IN" w:bidi="hi-IN"/>
    </w:rPr>
  </w:style>
  <w:style w:type="character" w:customStyle="1" w:styleId="10">
    <w:name w:val="Заголовок 1 Знак"/>
    <w:basedOn w:val="a1"/>
    <w:link w:val="1"/>
    <w:rsid w:val="00EA73E7"/>
    <w:rPr>
      <w:rFonts w:ascii="XO Thames" w:eastAsia="Tahoma" w:hAnsi="XO Thames" w:cs="Tahoma"/>
      <w:b/>
      <w:bCs/>
      <w:sz w:val="32"/>
      <w:szCs w:val="32"/>
      <w:lang w:eastAsia="hi-IN" w:bidi="hi-IN"/>
    </w:rPr>
  </w:style>
  <w:style w:type="character" w:customStyle="1" w:styleId="20">
    <w:name w:val="Заголовок 2 Знак"/>
    <w:basedOn w:val="a1"/>
    <w:link w:val="2"/>
    <w:rsid w:val="00EA73E7"/>
    <w:rPr>
      <w:rFonts w:ascii="XO Thames" w:eastAsia="Tahoma" w:hAnsi="XO Thames" w:cs="Tahoma"/>
      <w:b/>
      <w:bCs/>
      <w:sz w:val="28"/>
      <w:szCs w:val="28"/>
      <w:lang w:eastAsia="hi-IN" w:bidi="hi-IN"/>
    </w:rPr>
  </w:style>
  <w:style w:type="character" w:customStyle="1" w:styleId="30">
    <w:name w:val="Заголовок 3 Знак"/>
    <w:basedOn w:val="a1"/>
    <w:link w:val="3"/>
    <w:rsid w:val="00EA73E7"/>
    <w:rPr>
      <w:rFonts w:ascii="XO Thames" w:eastAsia="Tahoma" w:hAnsi="XO Thames" w:cs="Tahoma"/>
      <w:b/>
      <w:bCs/>
      <w:sz w:val="26"/>
      <w:szCs w:val="26"/>
      <w:lang w:eastAsia="hi-IN" w:bidi="hi-IN"/>
    </w:rPr>
  </w:style>
  <w:style w:type="character" w:customStyle="1" w:styleId="40">
    <w:name w:val="Заголовок 4 Знак"/>
    <w:basedOn w:val="a1"/>
    <w:link w:val="4"/>
    <w:rsid w:val="00EA73E7"/>
    <w:rPr>
      <w:rFonts w:ascii="XO Thames" w:eastAsia="Tahoma" w:hAnsi="XO Thames" w:cs="Tahoma"/>
      <w:b/>
      <w:bCs/>
      <w:sz w:val="24"/>
      <w:szCs w:val="24"/>
      <w:lang w:eastAsia="hi-IN" w:bidi="hi-IN"/>
    </w:rPr>
  </w:style>
  <w:style w:type="character" w:customStyle="1" w:styleId="50">
    <w:name w:val="Заголовок 5 Знак"/>
    <w:basedOn w:val="a1"/>
    <w:link w:val="5"/>
    <w:rsid w:val="00EA73E7"/>
    <w:rPr>
      <w:rFonts w:ascii="XO Thames" w:eastAsia="Tahoma" w:hAnsi="XO Thames" w:cs="Tahoma"/>
      <w:b/>
      <w:bCs/>
      <w:lang w:eastAsia="hi-IN" w:bidi="hi-IN"/>
    </w:rPr>
  </w:style>
  <w:style w:type="paragraph" w:styleId="21">
    <w:name w:val="toc 2"/>
    <w:basedOn w:val="a"/>
    <w:uiPriority w:val="39"/>
    <w:rsid w:val="00EA73E7"/>
    <w:pPr>
      <w:tabs>
        <w:tab w:val="right" w:leader="dot" w:pos="9355"/>
      </w:tabs>
      <w:ind w:left="200"/>
      <w:jc w:val="left"/>
    </w:pPr>
  </w:style>
  <w:style w:type="paragraph" w:styleId="11">
    <w:name w:val="toc 1"/>
    <w:basedOn w:val="a"/>
    <w:uiPriority w:val="39"/>
    <w:rsid w:val="00EA73E7"/>
    <w:pPr>
      <w:tabs>
        <w:tab w:val="right" w:leader="dot" w:pos="9638"/>
      </w:tabs>
      <w:jc w:val="left"/>
    </w:pPr>
    <w:rPr>
      <w:b/>
      <w:bCs/>
    </w:rPr>
  </w:style>
  <w:style w:type="paragraph" w:customStyle="1" w:styleId="12">
    <w:name w:val="Обычный (веб)1"/>
    <w:basedOn w:val="a"/>
    <w:rsid w:val="00EA73E7"/>
    <w:pPr>
      <w:widowControl/>
      <w:suppressAutoHyphens w:val="0"/>
      <w:spacing w:before="100" w:after="100"/>
      <w:jc w:val="left"/>
    </w:pPr>
    <w:rPr>
      <w:rFonts w:ascii="Times New Roman" w:eastAsia="Times New Roman" w:hAnsi="Times New Roman" w:cs="Times New Roman"/>
      <w:color w:val="00000A"/>
      <w:sz w:val="24"/>
      <w:szCs w:val="24"/>
      <w:lang w:eastAsia="ar-SA" w:bidi="ar-SA"/>
    </w:rPr>
  </w:style>
  <w:style w:type="paragraph" w:styleId="a5">
    <w:name w:val="TOC Heading"/>
    <w:basedOn w:val="1"/>
    <w:next w:val="a"/>
    <w:uiPriority w:val="39"/>
    <w:unhideWhenUsed/>
    <w:qFormat/>
    <w:rsid w:val="00EA73E7"/>
    <w:pPr>
      <w:keepNext/>
      <w:keepLines/>
      <w:widowControl/>
      <w:numPr>
        <w:numId w:val="0"/>
      </w:numPr>
      <w:suppressAutoHyphens w:val="0"/>
      <w:spacing w:before="240" w:after="0" w:line="259" w:lineRule="auto"/>
      <w:jc w:val="left"/>
      <w:outlineLvl w:val="9"/>
    </w:pPr>
    <w:rPr>
      <w:rFonts w:ascii="Calibri Light" w:eastAsia="Times New Roman" w:hAnsi="Calibri Light" w:cs="Times New Roman"/>
      <w:b w:val="0"/>
      <w:bCs w:val="0"/>
      <w:color w:val="2E74B5"/>
      <w:lang w:eastAsia="ru-RU" w:bidi="ar-SA"/>
    </w:rPr>
  </w:style>
  <w:style w:type="character" w:styleId="a6">
    <w:name w:val="Hyperlink"/>
    <w:uiPriority w:val="99"/>
    <w:unhideWhenUsed/>
    <w:rsid w:val="00EA73E7"/>
    <w:rPr>
      <w:color w:val="0563C1"/>
      <w:u w:val="single"/>
    </w:rPr>
  </w:style>
  <w:style w:type="paragraph" w:styleId="a7">
    <w:name w:val="Balloon Text"/>
    <w:basedOn w:val="a"/>
    <w:link w:val="a8"/>
    <w:uiPriority w:val="99"/>
    <w:semiHidden/>
    <w:unhideWhenUsed/>
    <w:rsid w:val="00EA73E7"/>
    <w:rPr>
      <w:rFonts w:ascii="Tahoma" w:hAnsi="Tahoma" w:cs="Mangal"/>
      <w:sz w:val="16"/>
      <w:szCs w:val="14"/>
    </w:rPr>
  </w:style>
  <w:style w:type="character" w:customStyle="1" w:styleId="a8">
    <w:name w:val="Текст выноски Знак"/>
    <w:basedOn w:val="a1"/>
    <w:link w:val="a7"/>
    <w:uiPriority w:val="99"/>
    <w:semiHidden/>
    <w:rsid w:val="00EA73E7"/>
    <w:rPr>
      <w:rFonts w:ascii="Tahoma" w:eastAsia="Tahoma" w:hAnsi="Tahoma" w:cs="Mangal"/>
      <w:sz w:val="16"/>
      <w:szCs w:val="14"/>
      <w:lang w:eastAsia="hi-IN" w:bidi="hi-IN"/>
    </w:rPr>
  </w:style>
  <w:style w:type="paragraph" w:styleId="a9">
    <w:name w:val="header"/>
    <w:basedOn w:val="a"/>
    <w:link w:val="aa"/>
    <w:uiPriority w:val="99"/>
    <w:unhideWhenUsed/>
    <w:rsid w:val="00D340B3"/>
    <w:pPr>
      <w:tabs>
        <w:tab w:val="center" w:pos="4677"/>
        <w:tab w:val="right" w:pos="9355"/>
      </w:tabs>
    </w:pPr>
    <w:rPr>
      <w:rFonts w:cs="Mangal"/>
      <w:szCs w:val="25"/>
    </w:rPr>
  </w:style>
  <w:style w:type="character" w:customStyle="1" w:styleId="aa">
    <w:name w:val="Верхний колонтитул Знак"/>
    <w:basedOn w:val="a1"/>
    <w:link w:val="a9"/>
    <w:uiPriority w:val="99"/>
    <w:rsid w:val="00D340B3"/>
    <w:rPr>
      <w:rFonts w:ascii="XO Thames" w:eastAsia="Tahoma" w:hAnsi="XO Thames" w:cs="Mangal"/>
      <w:sz w:val="28"/>
      <w:szCs w:val="25"/>
      <w:lang w:eastAsia="hi-IN" w:bidi="hi-IN"/>
    </w:rPr>
  </w:style>
  <w:style w:type="paragraph" w:styleId="ab">
    <w:name w:val="footer"/>
    <w:basedOn w:val="a"/>
    <w:link w:val="ac"/>
    <w:uiPriority w:val="99"/>
    <w:unhideWhenUsed/>
    <w:rsid w:val="00D340B3"/>
    <w:pPr>
      <w:tabs>
        <w:tab w:val="center" w:pos="4677"/>
        <w:tab w:val="right" w:pos="9355"/>
      </w:tabs>
    </w:pPr>
    <w:rPr>
      <w:rFonts w:cs="Mangal"/>
      <w:szCs w:val="25"/>
    </w:rPr>
  </w:style>
  <w:style w:type="character" w:customStyle="1" w:styleId="ac">
    <w:name w:val="Нижний колонтитул Знак"/>
    <w:basedOn w:val="a1"/>
    <w:link w:val="ab"/>
    <w:uiPriority w:val="99"/>
    <w:rsid w:val="00D340B3"/>
    <w:rPr>
      <w:rFonts w:ascii="XO Thames" w:eastAsia="Tahoma" w:hAnsi="XO Thames" w:cs="Mangal"/>
      <w:sz w:val="28"/>
      <w:szCs w:val="25"/>
      <w:lang w:eastAsia="hi-IN" w:bidi="hi-IN"/>
    </w:rPr>
  </w:style>
  <w:style w:type="paragraph" w:styleId="ad">
    <w:name w:val="List Paragraph"/>
    <w:basedOn w:val="a"/>
    <w:uiPriority w:val="99"/>
    <w:qFormat/>
    <w:rsid w:val="00D340B3"/>
    <w:pPr>
      <w:ind w:left="720"/>
      <w:contextualSpacing/>
    </w:pPr>
    <w:rPr>
      <w:rFonts w:cs="Mangal"/>
      <w:szCs w:val="25"/>
    </w:rPr>
  </w:style>
  <w:style w:type="paragraph" w:customStyle="1" w:styleId="msonormal0">
    <w:name w:val="msonormal"/>
    <w:basedOn w:val="a"/>
    <w:uiPriority w:val="99"/>
    <w:rsid w:val="00F94253"/>
    <w:pPr>
      <w:widowControl/>
      <w:suppressAutoHyphens w:val="0"/>
      <w:spacing w:before="100" w:beforeAutospacing="1" w:after="100" w:afterAutospacing="1"/>
      <w:jc w:val="left"/>
    </w:pPr>
    <w:rPr>
      <w:rFonts w:ascii="Times New Roman" w:eastAsia="Times New Roman" w:hAnsi="Times New Roman" w:cs="Times New Roman"/>
      <w:sz w:val="24"/>
      <w:szCs w:val="24"/>
      <w:lang w:eastAsia="ru-RU" w:bidi="ar-SA"/>
    </w:rPr>
  </w:style>
  <w:style w:type="paragraph" w:customStyle="1" w:styleId="boldtext2">
    <w:name w:val="boldtext2"/>
    <w:basedOn w:val="a"/>
    <w:uiPriority w:val="99"/>
    <w:rsid w:val="00F94253"/>
    <w:pPr>
      <w:widowControl/>
      <w:suppressAutoHyphens w:val="0"/>
      <w:spacing w:before="100" w:beforeAutospacing="1" w:after="100" w:afterAutospacing="1"/>
      <w:ind w:left="160" w:right="160" w:firstLine="600"/>
    </w:pPr>
    <w:rPr>
      <w:rFonts w:ascii="Arial" w:eastAsia="Calibri" w:hAnsi="Arial" w:cs="Arial"/>
      <w:b/>
      <w:bCs/>
      <w:sz w:val="22"/>
      <w:szCs w:val="22"/>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18</Pages>
  <Words>3685</Words>
  <Characters>21006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Попова</cp:lastModifiedBy>
  <cp:revision>12</cp:revision>
  <cp:lastPrinted>2024-09-30T12:03:00Z</cp:lastPrinted>
  <dcterms:created xsi:type="dcterms:W3CDTF">2024-09-28T10:08:00Z</dcterms:created>
  <dcterms:modified xsi:type="dcterms:W3CDTF">2024-10-01T05:22:00Z</dcterms:modified>
</cp:coreProperties>
</file>